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537E" w14:textId="77777777" w:rsidR="00683D5E" w:rsidRPr="00F24B68" w:rsidRDefault="00683D5E" w:rsidP="00F24B68">
      <w:pPr>
        <w:pStyle w:val="Heading1"/>
      </w:pPr>
      <w:bookmarkStart w:id="0" w:name="_Hlk3472584"/>
      <w:r w:rsidRPr="00F24B68">
        <w:t>PURPOSE</w:t>
      </w:r>
    </w:p>
    <w:p w14:paraId="540A060D" w14:textId="3F4BA060" w:rsidR="000544BD" w:rsidRDefault="000544BD" w:rsidP="000544BD">
      <w:pPr>
        <w:pStyle w:val="BodyTextIndent"/>
      </w:pPr>
      <w:r>
        <w:t xml:space="preserve">This standard establishes the minimum </w:t>
      </w:r>
      <w:r w:rsidR="00CB148E">
        <w:t>p</w:t>
      </w:r>
      <w:r>
        <w:t xml:space="preserve">ersonnel </w:t>
      </w:r>
      <w:r w:rsidR="00CB148E">
        <w:t>s</w:t>
      </w:r>
      <w:r>
        <w:t xml:space="preserve">ecurity </w:t>
      </w:r>
      <w:r w:rsidR="00334B0F">
        <w:t xml:space="preserve">requirements </w:t>
      </w:r>
      <w:r>
        <w:t>for users of State information and information technology (IT).</w:t>
      </w:r>
    </w:p>
    <w:p w14:paraId="6ED08093" w14:textId="77777777" w:rsidR="00683D5E" w:rsidRPr="00F24B68" w:rsidRDefault="00683D5E" w:rsidP="00F24B68">
      <w:pPr>
        <w:pStyle w:val="Heading1"/>
      </w:pPr>
      <w:r w:rsidRPr="00F24B68">
        <w:t>SCOPE</w:t>
      </w:r>
    </w:p>
    <w:p w14:paraId="4FE16969" w14:textId="4C3ABA86" w:rsidR="00683D5E" w:rsidRPr="0027633B" w:rsidRDefault="000544BD" w:rsidP="001E5390">
      <w:pPr>
        <w:pStyle w:val="BodyTextIndent"/>
      </w:pPr>
      <w:r w:rsidRPr="000544BD">
        <w:t xml:space="preserve">This standard applies to all state agencies </w:t>
      </w:r>
      <w:r w:rsidR="00DF3B12">
        <w:t>and authorized</w:t>
      </w:r>
      <w:r w:rsidR="008F50A6">
        <w:t xml:space="preserve"> users</w:t>
      </w:r>
      <w:r w:rsidR="00DF3B12">
        <w:t xml:space="preserve"> </w:t>
      </w:r>
      <w:r w:rsidRPr="000544BD">
        <w:t xml:space="preserve">meeting the </w:t>
      </w:r>
      <w:r w:rsidR="00CB148E">
        <w:t>criteria</w:t>
      </w:r>
      <w:r w:rsidR="00CB148E" w:rsidRPr="000544BD">
        <w:t xml:space="preserve"> </w:t>
      </w:r>
      <w:r w:rsidRPr="000544BD">
        <w:t>identified in the State Information Security Program Policy, Section 1.</w:t>
      </w:r>
      <w:r w:rsidR="00334B0F">
        <w:t>2</w:t>
      </w:r>
      <w:r w:rsidRPr="000544BD">
        <w:t>, Scope and Applicability</w:t>
      </w:r>
      <w:r w:rsidR="00753465" w:rsidRPr="00753465">
        <w:t>.</w:t>
      </w:r>
      <w:r w:rsidR="00422FB8" w:rsidRPr="0027633B">
        <w:t xml:space="preserve"> </w:t>
      </w:r>
    </w:p>
    <w:p w14:paraId="1595C22E" w14:textId="77777777" w:rsidR="00683D5E" w:rsidRPr="0027633B" w:rsidRDefault="00683D5E" w:rsidP="00F24B68">
      <w:pPr>
        <w:pStyle w:val="Heading1"/>
      </w:pPr>
      <w:r w:rsidRPr="0027633B">
        <w:t>EFFECTIVE DATES</w:t>
      </w:r>
    </w:p>
    <w:p w14:paraId="2D471ACE" w14:textId="77777777" w:rsidR="00683D5E" w:rsidRPr="0027633B" w:rsidRDefault="00683D5E" w:rsidP="003C2BAF">
      <w:pPr>
        <w:pStyle w:val="BodyTextIndent"/>
      </w:pPr>
      <w:r w:rsidRPr="0027633B">
        <w:t>This standard becomes effective at the time of approval of the State Chief Information Officer (CIO).</w:t>
      </w:r>
    </w:p>
    <w:p w14:paraId="1BDC1E3D" w14:textId="77777777" w:rsidR="00683D5E" w:rsidRPr="0027633B" w:rsidRDefault="00683D5E" w:rsidP="00F24B68">
      <w:pPr>
        <w:pStyle w:val="Heading1"/>
      </w:pPr>
      <w:r w:rsidRPr="0027633B">
        <w:t>RESPONSIBILITIES</w:t>
      </w:r>
    </w:p>
    <w:p w14:paraId="6680D5FC" w14:textId="77777777" w:rsidR="000544BD" w:rsidRDefault="000544BD" w:rsidP="000544BD">
      <w:pPr>
        <w:pStyle w:val="BodyTextIndent"/>
      </w:pPr>
      <w:r>
        <w:t>The agency head and appointed agency Information Security Officer (ISO) have the responsibility to ensure the implementation of and compliance with this standard.</w:t>
      </w:r>
    </w:p>
    <w:p w14:paraId="779E1DDA" w14:textId="77777777" w:rsidR="00683D5E" w:rsidRPr="0027633B" w:rsidRDefault="000544BD" w:rsidP="000544BD">
      <w:pPr>
        <w:pStyle w:val="BodyTextIndent"/>
      </w:pPr>
      <w:r>
        <w:tab/>
        <w:t>Agency management and personnel staff are responsible for coordinating and cooperating with the ISO to ensure compliance with the requirements of this standard</w:t>
      </w:r>
      <w:r w:rsidR="00683D5E" w:rsidRPr="0027633B">
        <w:t xml:space="preserve">. </w:t>
      </w:r>
    </w:p>
    <w:p w14:paraId="07EC3753" w14:textId="77777777" w:rsidR="00683D5E" w:rsidRPr="0027633B" w:rsidRDefault="00683D5E" w:rsidP="00F24B68">
      <w:pPr>
        <w:pStyle w:val="Heading1"/>
      </w:pPr>
      <w:r w:rsidRPr="0027633B">
        <w:t>RELATED DOCUMENTS</w:t>
      </w:r>
    </w:p>
    <w:p w14:paraId="6E6B845E" w14:textId="761140DD" w:rsidR="00C41D61" w:rsidRDefault="00C41D61" w:rsidP="000544BD">
      <w:pPr>
        <w:pStyle w:val="BodyTextIndent"/>
        <w:contextualSpacing/>
      </w:pPr>
      <w:r w:rsidRPr="00C41D61">
        <w:t>NAC 284.317 Investigations of applicants; minimum age requirement</w:t>
      </w:r>
      <w:r>
        <w:t>.</w:t>
      </w:r>
    </w:p>
    <w:p w14:paraId="0C1319D6" w14:textId="337D712C" w:rsidR="000544BD" w:rsidRDefault="000544BD" w:rsidP="000544BD">
      <w:pPr>
        <w:pStyle w:val="BodyTextIndent"/>
        <w:contextualSpacing/>
      </w:pPr>
      <w:r>
        <w:t xml:space="preserve">State Information Security Program Policy, 100 </w:t>
      </w:r>
    </w:p>
    <w:p w14:paraId="53D2E070" w14:textId="1DF9CC34" w:rsidR="00683D5E" w:rsidRPr="0027633B" w:rsidRDefault="000544BD" w:rsidP="000544BD">
      <w:pPr>
        <w:pStyle w:val="BodyTextIndent"/>
      </w:pPr>
      <w:r>
        <w:t>Information Security Officer (ISO) Roles and Responsibilities, S.3.03.01</w:t>
      </w:r>
      <w:r w:rsidR="00F421E4">
        <w:t xml:space="preserve"> </w:t>
      </w:r>
    </w:p>
    <w:p w14:paraId="5BF8FD48" w14:textId="77777777" w:rsidR="00683D5E" w:rsidRPr="0027633B" w:rsidRDefault="00683D5E" w:rsidP="00F24B68">
      <w:pPr>
        <w:pStyle w:val="Heading1"/>
      </w:pPr>
      <w:r w:rsidRPr="0027633B">
        <w:t>STANDARD</w:t>
      </w:r>
    </w:p>
    <w:p w14:paraId="7A198FC4" w14:textId="0C340C2C" w:rsidR="003F5B7D" w:rsidRPr="0027633B" w:rsidRDefault="00932874" w:rsidP="000544BD">
      <w:pPr>
        <w:pStyle w:val="NV-L2Heading-61Subtitle"/>
      </w:pPr>
      <w:r>
        <w:t>Sensitive Positions</w:t>
      </w:r>
    </w:p>
    <w:p w14:paraId="2E6AD21F" w14:textId="4D250B0F" w:rsidR="003F5B7D" w:rsidRPr="0027633B" w:rsidRDefault="00932874" w:rsidP="00B74CB6">
      <w:pPr>
        <w:pStyle w:val="NV-L3Para-61ABCNumberedTextBlocks"/>
      </w:pPr>
      <w:r w:rsidRPr="00932874">
        <w:t>Positions shall be identified and classified with regard to the sensitivity of the data they control or process</w:t>
      </w:r>
      <w:r w:rsidR="00895AE4">
        <w:t>,</w:t>
      </w:r>
      <w:r w:rsidRPr="00932874">
        <w:t xml:space="preserve"> and the facilities to which they have access.</w:t>
      </w:r>
      <w:r>
        <w:t xml:space="preserve"> </w:t>
      </w:r>
      <w:r w:rsidRPr="00932874">
        <w:t>Agency managers and ISOs shall use the following guidelines to determine sensitive positions</w:t>
      </w:r>
      <w:r w:rsidR="001B5694">
        <w:t>, i</w:t>
      </w:r>
      <w:r w:rsidRPr="00932874">
        <w:t>f the position</w:t>
      </w:r>
      <w:r w:rsidR="001B5694">
        <w:t>:</w:t>
      </w:r>
    </w:p>
    <w:p w14:paraId="1982294C" w14:textId="77777777" w:rsidR="00932874" w:rsidRDefault="00932874" w:rsidP="008E336A">
      <w:pPr>
        <w:pStyle w:val="NV-L3Para-61ABCNumberedTextBlocks"/>
        <w:numPr>
          <w:ilvl w:val="1"/>
          <w:numId w:val="46"/>
        </w:numPr>
        <w:ind w:left="1980"/>
      </w:pPr>
      <w:r>
        <w:t>Has a major responsibility for the development, planning, direction, or implementation of a computer system.</w:t>
      </w:r>
    </w:p>
    <w:p w14:paraId="317710FE" w14:textId="212613A5" w:rsidR="00932874" w:rsidRDefault="00932874" w:rsidP="008E336A">
      <w:pPr>
        <w:pStyle w:val="NV-L3Para-61ABCNumberedTextBlocks"/>
        <w:numPr>
          <w:ilvl w:val="1"/>
          <w:numId w:val="46"/>
        </w:numPr>
        <w:ind w:left="1980"/>
      </w:pPr>
      <w:r>
        <w:t>Has a major responsibility for the development, planning, direction</w:t>
      </w:r>
      <w:r w:rsidR="00895AE4">
        <w:t>,</w:t>
      </w:r>
      <w:r>
        <w:t xml:space="preserve"> or implementation of a computer security program.</w:t>
      </w:r>
    </w:p>
    <w:p w14:paraId="3FD3A595" w14:textId="77777777" w:rsidR="00932874" w:rsidRDefault="00932874" w:rsidP="008E336A">
      <w:pPr>
        <w:pStyle w:val="NV-L3Para-61ABCNumberedTextBlocks"/>
        <w:numPr>
          <w:ilvl w:val="1"/>
          <w:numId w:val="46"/>
        </w:numPr>
        <w:ind w:left="1980"/>
      </w:pPr>
      <w:r>
        <w:t>Has approval authority for major component of a computer system, including hardware and software.</w:t>
      </w:r>
    </w:p>
    <w:p w14:paraId="35841FA5" w14:textId="77777777" w:rsidR="00932874" w:rsidRDefault="00932874" w:rsidP="008E336A">
      <w:pPr>
        <w:pStyle w:val="NV-L3Para-61ABCNumberedTextBlocks"/>
        <w:numPr>
          <w:ilvl w:val="1"/>
          <w:numId w:val="46"/>
        </w:numPr>
        <w:ind w:left="1980"/>
      </w:pPr>
      <w:r>
        <w:t>Has the ability to cause grave damage to a system or realize significant personal gain through their access or responsibility.</w:t>
      </w:r>
    </w:p>
    <w:p w14:paraId="28BEC09A" w14:textId="77777777" w:rsidR="00932874" w:rsidRDefault="00932874" w:rsidP="008E336A">
      <w:pPr>
        <w:pStyle w:val="NV-L3Para-61ABCNumberedTextBlocks"/>
        <w:numPr>
          <w:ilvl w:val="1"/>
          <w:numId w:val="46"/>
        </w:numPr>
        <w:ind w:left="1980"/>
      </w:pPr>
      <w:r>
        <w:t>Has the potential for detrimentally impacting computer security.</w:t>
      </w:r>
    </w:p>
    <w:p w14:paraId="38EFAE9C" w14:textId="77777777" w:rsidR="00932874" w:rsidRDefault="00932874" w:rsidP="008E336A">
      <w:pPr>
        <w:pStyle w:val="NV-L3Para-61ABCNumberedTextBlocks"/>
        <w:numPr>
          <w:ilvl w:val="1"/>
          <w:numId w:val="46"/>
        </w:numPr>
        <w:ind w:left="1980"/>
      </w:pPr>
      <w:r>
        <w:t>Has duties of considerable importance to the agency IT mission, with significant program responsibilities.</w:t>
      </w:r>
    </w:p>
    <w:p w14:paraId="01D08E6E" w14:textId="5E0A6844" w:rsidR="003F5B7D" w:rsidRPr="0027633B" w:rsidRDefault="00932874" w:rsidP="008E336A">
      <w:pPr>
        <w:pStyle w:val="NV-L3Para-61ABCNumberedTextBlocks"/>
        <w:numPr>
          <w:ilvl w:val="1"/>
          <w:numId w:val="46"/>
        </w:numPr>
        <w:ind w:left="1980"/>
      </w:pPr>
      <w:r>
        <w:lastRenderedPageBreak/>
        <w:t>Has access to, or affect the processing of, proprietary data or privileged information</w:t>
      </w:r>
      <w:r w:rsidR="00E22BD3">
        <w:t>.</w:t>
      </w:r>
    </w:p>
    <w:p w14:paraId="38F4BCD2" w14:textId="7FBF041E" w:rsidR="003F5B7D" w:rsidRPr="0027633B" w:rsidRDefault="00FD5AE9" w:rsidP="00B74CB6">
      <w:pPr>
        <w:pStyle w:val="NV-L3Para-61ABCNumberedTextBlocks"/>
      </w:pPr>
      <w:r w:rsidRPr="00FD5AE9">
        <w:t>The following IT positions</w:t>
      </w:r>
      <w:r w:rsidR="00FC2DD3">
        <w:t>, roles and duties</w:t>
      </w:r>
      <w:r w:rsidRPr="00FD5AE9">
        <w:t>, at a minimum, shall be identified as sensitive</w:t>
      </w:r>
      <w:r w:rsidR="00AE0EC9">
        <w:t>:</w:t>
      </w:r>
    </w:p>
    <w:p w14:paraId="4A0F8CA2" w14:textId="77777777" w:rsidR="00552C0F" w:rsidRDefault="00552C0F" w:rsidP="00F14449">
      <w:pPr>
        <w:pStyle w:val="List3"/>
        <w:numPr>
          <w:ilvl w:val="0"/>
          <w:numId w:val="22"/>
        </w:numPr>
        <w:contextualSpacing/>
      </w:pPr>
      <w:r>
        <w:t>Managers</w:t>
      </w:r>
    </w:p>
    <w:p w14:paraId="51930BC0" w14:textId="07FBA15F" w:rsidR="00552C0F" w:rsidRDefault="00552C0F" w:rsidP="00F14449">
      <w:pPr>
        <w:pStyle w:val="List3"/>
        <w:numPr>
          <w:ilvl w:val="0"/>
          <w:numId w:val="22"/>
        </w:numPr>
        <w:contextualSpacing/>
      </w:pPr>
      <w:r>
        <w:t>Security</w:t>
      </w:r>
      <w:r w:rsidR="00FC2DD3">
        <w:t>/Compliance</w:t>
      </w:r>
      <w:r>
        <w:t xml:space="preserve"> Officers</w:t>
      </w:r>
    </w:p>
    <w:p w14:paraId="1136A9FB" w14:textId="77777777" w:rsidR="00552C0F" w:rsidRDefault="00552C0F" w:rsidP="00F14449">
      <w:pPr>
        <w:pStyle w:val="List3"/>
        <w:numPr>
          <w:ilvl w:val="0"/>
          <w:numId w:val="22"/>
        </w:numPr>
        <w:contextualSpacing/>
      </w:pPr>
      <w:r>
        <w:t>Systems Administrators</w:t>
      </w:r>
    </w:p>
    <w:p w14:paraId="7923C4DE" w14:textId="77777777" w:rsidR="00552C0F" w:rsidRDefault="00552C0F" w:rsidP="00F14449">
      <w:pPr>
        <w:pStyle w:val="List3"/>
        <w:numPr>
          <w:ilvl w:val="0"/>
          <w:numId w:val="22"/>
        </w:numPr>
        <w:contextualSpacing/>
      </w:pPr>
      <w:r>
        <w:t>Systems Maintenance</w:t>
      </w:r>
    </w:p>
    <w:p w14:paraId="6C446BD0" w14:textId="77777777" w:rsidR="00552C0F" w:rsidRDefault="00552C0F" w:rsidP="00F14449">
      <w:pPr>
        <w:pStyle w:val="List3"/>
        <w:numPr>
          <w:ilvl w:val="0"/>
          <w:numId w:val="22"/>
        </w:numPr>
        <w:spacing w:before="0"/>
        <w:contextualSpacing/>
      </w:pPr>
      <w:r>
        <w:t>Network Administrators</w:t>
      </w:r>
    </w:p>
    <w:p w14:paraId="17E8EB73" w14:textId="77777777" w:rsidR="00552C0F" w:rsidRDefault="00552C0F" w:rsidP="00F14449">
      <w:pPr>
        <w:pStyle w:val="List3"/>
        <w:numPr>
          <w:ilvl w:val="0"/>
          <w:numId w:val="22"/>
        </w:numPr>
        <w:spacing w:before="0"/>
        <w:contextualSpacing/>
      </w:pPr>
      <w:r>
        <w:t>Database Administrators</w:t>
      </w:r>
    </w:p>
    <w:p w14:paraId="5D9D4902" w14:textId="77777777" w:rsidR="00552C0F" w:rsidRDefault="00552C0F" w:rsidP="00F14449">
      <w:pPr>
        <w:pStyle w:val="List3"/>
        <w:numPr>
          <w:ilvl w:val="0"/>
          <w:numId w:val="22"/>
        </w:numPr>
        <w:spacing w:before="0"/>
        <w:contextualSpacing/>
      </w:pPr>
      <w:r>
        <w:t>Programmers</w:t>
      </w:r>
    </w:p>
    <w:p w14:paraId="7606AE56" w14:textId="77777777" w:rsidR="00552C0F" w:rsidRDefault="00552C0F" w:rsidP="00F14449">
      <w:pPr>
        <w:pStyle w:val="List3"/>
        <w:numPr>
          <w:ilvl w:val="0"/>
          <w:numId w:val="22"/>
        </w:numPr>
        <w:spacing w:before="0"/>
        <w:contextualSpacing/>
      </w:pPr>
      <w:r>
        <w:t>Backup Administrators</w:t>
      </w:r>
    </w:p>
    <w:p w14:paraId="269B20D7" w14:textId="77777777" w:rsidR="00F14449" w:rsidRDefault="0071597D" w:rsidP="00F14449">
      <w:pPr>
        <w:pStyle w:val="List3"/>
        <w:numPr>
          <w:ilvl w:val="0"/>
          <w:numId w:val="22"/>
        </w:numPr>
        <w:spacing w:before="0" w:after="0"/>
      </w:pPr>
      <w:r>
        <w:t>NCAS Partition Administrators</w:t>
      </w:r>
    </w:p>
    <w:p w14:paraId="65341AB3" w14:textId="12C4E53D" w:rsidR="00FC2DD3" w:rsidRDefault="00FC2DD3" w:rsidP="00F14449">
      <w:pPr>
        <w:pStyle w:val="List3"/>
        <w:numPr>
          <w:ilvl w:val="0"/>
          <w:numId w:val="22"/>
        </w:numPr>
        <w:spacing w:before="0" w:after="0"/>
      </w:pPr>
      <w:r>
        <w:t>IT Generalists</w:t>
      </w:r>
    </w:p>
    <w:p w14:paraId="45C9CC22" w14:textId="1D0508ED" w:rsidR="003F5B7D" w:rsidRPr="0027633B" w:rsidRDefault="00552C0F" w:rsidP="00F14449">
      <w:pPr>
        <w:pStyle w:val="List3"/>
        <w:numPr>
          <w:ilvl w:val="0"/>
          <w:numId w:val="22"/>
        </w:numPr>
        <w:spacing w:before="0"/>
      </w:pPr>
      <w:r>
        <w:t>Contractors and Vendors who work for or provide IT services to the state</w:t>
      </w:r>
      <w:r w:rsidR="00E22BD3">
        <w:t>.</w:t>
      </w:r>
    </w:p>
    <w:p w14:paraId="53022B31" w14:textId="346375BD" w:rsidR="0071597D" w:rsidRDefault="0071597D" w:rsidP="00FD5AE9">
      <w:pPr>
        <w:pStyle w:val="NV-L3Para-61ABCNumberedTextBlocks"/>
      </w:pPr>
      <w:r>
        <w:t xml:space="preserve">Employees temporarily assigned to duties that are deemed sensitive in nature </w:t>
      </w:r>
      <w:r w:rsidR="003B3D5A">
        <w:t>are</w:t>
      </w:r>
      <w:r>
        <w:t xml:space="preserve"> in sensitive positions for the duration of that assignment and must comply with the requirements of this standard.</w:t>
      </w:r>
    </w:p>
    <w:p w14:paraId="767EA066" w14:textId="6B270545" w:rsidR="00C41D61" w:rsidRDefault="00B36407" w:rsidP="00FD5AE9">
      <w:pPr>
        <w:pStyle w:val="NV-L3Para-61ABCNumberedTextBlocks"/>
      </w:pPr>
      <w:r w:rsidRPr="00B36407">
        <w:t>Employees who will hold sensitive positions shall have pre-employment screenings, which are documented and maintained within the agency Personnel File. Please refer to NAC 284.317 as a guideline for such screenings</w:t>
      </w:r>
      <w:r w:rsidR="00C41D61">
        <w:t>.</w:t>
      </w:r>
    </w:p>
    <w:p w14:paraId="16E05007" w14:textId="275DE95B" w:rsidR="002D654B" w:rsidRDefault="002D654B" w:rsidP="002D654B">
      <w:pPr>
        <w:pStyle w:val="NV-L3Para-61ABCNumberedTextBlocks"/>
      </w:pPr>
      <w:r>
        <w:t>All agencies will comply with existing state and federal laws, and regulations that impose significant responsibilities on employees for the security of information.</w:t>
      </w:r>
    </w:p>
    <w:p w14:paraId="366ACD9F" w14:textId="590709C5" w:rsidR="002D654B" w:rsidRDefault="002D654B" w:rsidP="002D654B">
      <w:pPr>
        <w:pStyle w:val="NV-L3Para-61ABCNumberedTextBlocks"/>
      </w:pPr>
      <w:r>
        <w:t>Employees shall sign a Letter of Agreement and/or Non-disclosure Agreement before access is allowed to information or information systems indicating that they understand their role and responsibilities for securing information and protecting information technology.</w:t>
      </w:r>
      <w:r w:rsidR="001A6CB1">
        <w:t xml:space="preserve"> </w:t>
      </w:r>
      <w:r>
        <w:t xml:space="preserve">These requirements shall normally be accomplished through the New Employee Orientation and/or Information Security Awareness Training. </w:t>
      </w:r>
    </w:p>
    <w:p w14:paraId="17E544B4" w14:textId="3A5F25A1" w:rsidR="003F5B7D" w:rsidRPr="0027633B" w:rsidRDefault="002D654B" w:rsidP="002D654B">
      <w:pPr>
        <w:pStyle w:val="NV-L3Para-61ABCNumberedTextBlocks"/>
      </w:pPr>
      <w:r>
        <w:t>Sensitive positions shall have critical functions divided among different individuals (separation of duties), whenever possible, to ensure that no individual has all necessary authority or information access that could result in fraudulent activities and misuse of confidential/privileged information</w:t>
      </w:r>
      <w:r w:rsidR="00E22BD3">
        <w:t>.</w:t>
      </w:r>
    </w:p>
    <w:p w14:paraId="51897DB7" w14:textId="0F340721" w:rsidR="003F5B7D" w:rsidRPr="0027633B" w:rsidRDefault="002D654B" w:rsidP="000544BD">
      <w:pPr>
        <w:pStyle w:val="NV-L2Heading-61Subtitle"/>
      </w:pPr>
      <w:r>
        <w:t>Background Checks</w:t>
      </w:r>
    </w:p>
    <w:p w14:paraId="276D0088" w14:textId="77C47A62" w:rsidR="002D654B" w:rsidRDefault="00A13587" w:rsidP="002D654B">
      <w:pPr>
        <w:pStyle w:val="NV-L3Para-61ABCNumberedTextBlocks"/>
        <w:numPr>
          <w:ilvl w:val="0"/>
          <w:numId w:val="42"/>
        </w:numPr>
      </w:pPr>
      <w:r>
        <w:t>Fingerprint-based b</w:t>
      </w:r>
      <w:r w:rsidR="002D654B">
        <w:t xml:space="preserve">ackground checks shall be conducted </w:t>
      </w:r>
      <w:r w:rsidRPr="00A13587">
        <w:t xml:space="preserve">on all persons hired, </w:t>
      </w:r>
      <w:r w:rsidRPr="00F14449">
        <w:t xml:space="preserve">promoted, </w:t>
      </w:r>
      <w:r w:rsidR="00EB2480" w:rsidRPr="00F14449">
        <w:t xml:space="preserve">changed duties, have enhanced responsibilities, </w:t>
      </w:r>
      <w:r w:rsidRPr="00F14449">
        <w:t xml:space="preserve">or contracted for </w:t>
      </w:r>
      <w:r w:rsidR="002D654B" w:rsidRPr="00F14449">
        <w:t>all positions determined to be sensitive</w:t>
      </w:r>
      <w:r w:rsidRPr="00F14449">
        <w:t>.</w:t>
      </w:r>
      <w:r w:rsidR="002D654B" w:rsidRPr="00F14449">
        <w:t xml:space="preserve"> </w:t>
      </w:r>
      <w:r w:rsidRPr="00F14449">
        <w:t xml:space="preserve">This requirement </w:t>
      </w:r>
      <w:r w:rsidR="002D654B" w:rsidRPr="00F14449">
        <w:t>is supported</w:t>
      </w:r>
      <w:r w:rsidR="002D654B">
        <w:t xml:space="preserve"> by NRS 239B, Disclosure of Personal Information to Governmental Agencies.</w:t>
      </w:r>
      <w:r w:rsidR="001A6CB1">
        <w:t xml:space="preserve"> </w:t>
      </w:r>
    </w:p>
    <w:p w14:paraId="1BBA25E5" w14:textId="5915E2C8" w:rsidR="002D654B" w:rsidRDefault="002D654B" w:rsidP="002D654B">
      <w:pPr>
        <w:pStyle w:val="NV-L3Para-61ABCNumberedTextBlocks"/>
      </w:pPr>
      <w:r>
        <w:t>The agency may absorb the applicable fees for fingerprinting and background checks.</w:t>
      </w:r>
      <w:r w:rsidR="001A6CB1">
        <w:t xml:space="preserve"> </w:t>
      </w:r>
      <w:r>
        <w:t>Fingerprinting must be done by a law enforcement agency.</w:t>
      </w:r>
    </w:p>
    <w:p w14:paraId="4F4C766A" w14:textId="0EA8C161" w:rsidR="002D654B" w:rsidRDefault="002D654B" w:rsidP="002D654B">
      <w:pPr>
        <w:pStyle w:val="NV-L3Para-61ABCNumberedTextBlocks"/>
      </w:pPr>
      <w:r>
        <w:t>Unfavorable results from a background check are not an automatic cause to refuse employment or cause termination.</w:t>
      </w:r>
      <w:r w:rsidR="001A6CB1">
        <w:t xml:space="preserve"> </w:t>
      </w:r>
      <w:r>
        <w:t>The agency head</w:t>
      </w:r>
      <w:r w:rsidR="00C35363">
        <w:t>,</w:t>
      </w:r>
      <w:r>
        <w:t xml:space="preserve"> after consult</w:t>
      </w:r>
      <w:r w:rsidR="00C35363">
        <w:t>ing</w:t>
      </w:r>
      <w:r>
        <w:t xml:space="preserve"> with the </w:t>
      </w:r>
      <w:r w:rsidR="00C35363">
        <w:t xml:space="preserve">agency personnel office, </w:t>
      </w:r>
      <w:r>
        <w:t xml:space="preserve">has the final decision on action to be taken or not taken based on any </w:t>
      </w:r>
      <w:r>
        <w:lastRenderedPageBreak/>
        <w:t>unfavorable results. The agency head</w:t>
      </w:r>
      <w:r w:rsidR="00C35363">
        <w:t>,</w:t>
      </w:r>
      <w:r>
        <w:t xml:space="preserve"> after consult</w:t>
      </w:r>
      <w:r w:rsidR="00C35363">
        <w:t>ing</w:t>
      </w:r>
      <w:r>
        <w:t xml:space="preserve"> with the </w:t>
      </w:r>
      <w:r w:rsidR="00C35363">
        <w:t xml:space="preserve">agency personnel office, </w:t>
      </w:r>
      <w:r>
        <w:t xml:space="preserve">shall consider a conviction in any jurisdiction of any crime involving moral turpitude or indicating a lack of business integrity or honesty, whether denominated a felony or misdemeanor, to be an unfavorable result of a background check. </w:t>
      </w:r>
    </w:p>
    <w:p w14:paraId="535C4982" w14:textId="4367B180" w:rsidR="003F5B7D" w:rsidRPr="0027633B" w:rsidRDefault="002D654B" w:rsidP="002D654B">
      <w:pPr>
        <w:pStyle w:val="NV-L3Para-61ABCNumberedTextBlocks"/>
      </w:pPr>
      <w:r>
        <w:t>A list of agency employees/contractors holding sensitive positions as provided in Section 6.0 shall be maintained by the agency ISO. The list shall be updated within 30 days of any change in status (e.g. new hire appointment completion date, termination, functional responsibility change, etc.). The list shall include: name of employee/contractor; functional IT responsibility; status of background investigation; and date of completed appointment</w:t>
      </w:r>
      <w:r w:rsidR="00E22BD3">
        <w:t>.</w:t>
      </w:r>
    </w:p>
    <w:p w14:paraId="167CD965" w14:textId="77777777" w:rsidR="00403259" w:rsidRDefault="004C0913" w:rsidP="000544BD">
      <w:pPr>
        <w:pStyle w:val="NV-L2Heading-61Subtitle"/>
      </w:pPr>
      <w:r>
        <w:t xml:space="preserve">Termination </w:t>
      </w:r>
    </w:p>
    <w:p w14:paraId="71EA50A5" w14:textId="77777777" w:rsidR="00FC2DD3" w:rsidRDefault="00FC2DD3" w:rsidP="00F14449">
      <w:pPr>
        <w:pStyle w:val="NV-L3Para-61ABCNumberedTextBlocks"/>
        <w:numPr>
          <w:ilvl w:val="0"/>
          <w:numId w:val="45"/>
        </w:numPr>
      </w:pPr>
      <w:r>
        <w:t>Agencies will establish, implement, and maintain procedures for processing terminations, both voluntary and involuntary, of employees. The procedures for processing termination involving sensitive positions or access to sensitive information shall be more restrictive than those in non-sensitive positions.</w:t>
      </w:r>
    </w:p>
    <w:p w14:paraId="4524B384" w14:textId="77777777" w:rsidR="00FC2DD3" w:rsidRDefault="00FC2DD3" w:rsidP="00FC2DD3">
      <w:pPr>
        <w:pStyle w:val="NV-L3Para-61ABCNumberedTextBlocks"/>
      </w:pPr>
      <w:r>
        <w:t>When an employee is involuntarily terminated from employment, all system access privileges will be immediately revoked and the employee is to be prevented from having any opportunity to access information or equipment.</w:t>
      </w:r>
    </w:p>
    <w:p w14:paraId="0E1186AE" w14:textId="1AE0FE0B" w:rsidR="00FC2DD3" w:rsidRPr="0027633B" w:rsidRDefault="00FC2DD3" w:rsidP="000544BD">
      <w:pPr>
        <w:pStyle w:val="NV-L2Heading-61Subtitle"/>
      </w:pPr>
      <w:r>
        <w:t>Tracking and Reporting</w:t>
      </w:r>
    </w:p>
    <w:p w14:paraId="46825866" w14:textId="0ECF111E" w:rsidR="00FB6624" w:rsidRDefault="00FC2DD3" w:rsidP="00F14449">
      <w:pPr>
        <w:pStyle w:val="NV-L3Para-61ABCNumberedTextBlocks"/>
        <w:numPr>
          <w:ilvl w:val="0"/>
          <w:numId w:val="44"/>
        </w:numPr>
      </w:pPr>
      <w:r>
        <w:t>Agency ISOs will be responsible for ensuring a list of employees in sensitive positions within their agency is maintained. The list will include, at a minimum</w:t>
      </w:r>
      <w:r w:rsidR="00FB6624">
        <w:t>, the position title, PCN, name of the incumbent, and date the last background check for that individual was performed. The list will be reviewed and reported to the agency head on a regular basis, quarterly at a minimum.</w:t>
      </w:r>
    </w:p>
    <w:p w14:paraId="1FC96FB5" w14:textId="10C09412" w:rsidR="00FC2DD3" w:rsidRPr="0027633B" w:rsidRDefault="00FC2DD3" w:rsidP="00F14449">
      <w:pPr>
        <w:pStyle w:val="NV-L3Para-61ABCNumberedTextBlocks"/>
        <w:numPr>
          <w:ilvl w:val="0"/>
          <w:numId w:val="0"/>
        </w:numPr>
      </w:pPr>
    </w:p>
    <w:p w14:paraId="7C52B399" w14:textId="77777777" w:rsidR="00683D5E" w:rsidRPr="0027633B" w:rsidRDefault="00683D5E" w:rsidP="00F24B68">
      <w:pPr>
        <w:pStyle w:val="Heading1"/>
      </w:pPr>
      <w:r w:rsidRPr="0027633B">
        <w:t>DEFINITIONS</w:t>
      </w:r>
    </w:p>
    <w:p w14:paraId="0BC0E68D" w14:textId="1708921F" w:rsidR="00683D5E" w:rsidRPr="004C0913" w:rsidRDefault="004C0913" w:rsidP="004C0913">
      <w:pPr>
        <w:pStyle w:val="BodyTextIndent"/>
      </w:pPr>
      <w:r w:rsidRPr="004C0913">
        <w:rPr>
          <w:rStyle w:val="NV-CharStyle-BoldOnlySelectedChars"/>
        </w:rPr>
        <w:t>State Agency</w:t>
      </w:r>
      <w:r>
        <w:rPr>
          <w:rStyle w:val="NV-CharStyle-BoldOnlySelectedChars"/>
          <w:b w:val="0"/>
        </w:rPr>
        <w:t>:</w:t>
      </w:r>
      <w:r w:rsidRPr="004C0913">
        <w:rPr>
          <w:rStyle w:val="NV-CharStyle-BoldOnlySelectedChars"/>
          <w:b w:val="0"/>
        </w:rPr>
        <w:t xml:space="preserve"> The use of the term “State agency” in this </w:t>
      </w:r>
      <w:r w:rsidR="00A21CC1">
        <w:rPr>
          <w:rStyle w:val="NV-CharStyle-BoldOnlySelectedChars"/>
          <w:b w:val="0"/>
        </w:rPr>
        <w:t>standard</w:t>
      </w:r>
      <w:r w:rsidR="00A21CC1" w:rsidRPr="004C0913">
        <w:rPr>
          <w:rStyle w:val="NV-CharStyle-BoldOnlySelectedChars"/>
          <w:b w:val="0"/>
        </w:rPr>
        <w:t xml:space="preserve"> </w:t>
      </w:r>
      <w:r w:rsidRPr="004C0913">
        <w:rPr>
          <w:rStyle w:val="NV-CharStyle-BoldOnlySelectedChars"/>
          <w:b w:val="0"/>
        </w:rPr>
        <w:t>means every agency, bureau, board, commission, department, division</w:t>
      </w:r>
      <w:r w:rsidR="00A21CC1">
        <w:rPr>
          <w:rStyle w:val="NV-CharStyle-BoldOnlySelectedChars"/>
          <w:b w:val="0"/>
        </w:rPr>
        <w:t>,</w:t>
      </w:r>
      <w:r w:rsidRPr="004C0913">
        <w:rPr>
          <w:rStyle w:val="NV-CharStyle-BoldOnlySelectedChars"/>
          <w:b w:val="0"/>
        </w:rPr>
        <w:t xml:space="preserve"> or any other unit of the Executive Branch of the government of the State of Nevada</w:t>
      </w:r>
      <w:r w:rsidR="00234F3B">
        <w:t>.</w:t>
      </w:r>
    </w:p>
    <w:p w14:paraId="3BC46C56" w14:textId="77777777" w:rsidR="00A3323F" w:rsidRPr="0027633B" w:rsidRDefault="00683D5E" w:rsidP="00F24B68">
      <w:pPr>
        <w:pStyle w:val="Heading1"/>
      </w:pPr>
      <w:r w:rsidRPr="0027633B">
        <w:t>RESOURCES</w:t>
      </w:r>
    </w:p>
    <w:p w14:paraId="48E594E4" w14:textId="7847C747" w:rsidR="00683D5E" w:rsidRPr="0027633B" w:rsidRDefault="004C0913" w:rsidP="003C2BAF">
      <w:pPr>
        <w:pStyle w:val="BodyTextIndent"/>
      </w:pPr>
      <w:r>
        <w:t>N/A</w:t>
      </w:r>
      <w:r w:rsidR="00932874">
        <w:t xml:space="preserve"> </w:t>
      </w:r>
    </w:p>
    <w:p w14:paraId="2A8DD69B" w14:textId="77777777" w:rsidR="00683D5E" w:rsidRPr="0027633B" w:rsidRDefault="00683D5E" w:rsidP="00F24B68">
      <w:pPr>
        <w:pStyle w:val="Heading1"/>
      </w:pPr>
      <w:r w:rsidRPr="0027633B">
        <w:t>EXCEPTIONS</w:t>
      </w:r>
    </w:p>
    <w:p w14:paraId="1E6EC1BE" w14:textId="77777777" w:rsidR="0052320D" w:rsidRPr="0027633B" w:rsidRDefault="00683D5E" w:rsidP="003E3F13">
      <w:pPr>
        <w:pStyle w:val="BodyTextIndent"/>
        <w:tabs>
          <w:tab w:val="clear" w:pos="4320"/>
          <w:tab w:val="clear" w:pos="8640"/>
          <w:tab w:val="center" w:pos="4500"/>
          <w:tab w:val="right" w:pos="9360"/>
        </w:tabs>
      </w:pPr>
      <w:r w:rsidRPr="0027633B">
        <w:t>Requests for exception to the requirements of this Information Security Standard must be documented, provided to the Office of Information Security (OIS), and approved by the State Chief Information Security Officer (CISO).</w:t>
      </w:r>
      <w:r w:rsidR="00C85963" w:rsidRPr="0027633B">
        <w:t xml:space="preserve"> </w:t>
      </w:r>
    </w:p>
    <w:p w14:paraId="1A0B49CD" w14:textId="77777777" w:rsidR="003C3BD3" w:rsidRPr="00E3301C" w:rsidRDefault="003C3BD3" w:rsidP="00E3301C">
      <w:pPr>
        <w:pStyle w:val="NV-TableSectionTitle-ApprovedandHistory"/>
      </w:pPr>
      <w:r w:rsidRPr="00E3301C">
        <w:lastRenderedPageBreak/>
        <w:t>Approved By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880"/>
        <w:gridCol w:w="1705"/>
      </w:tblGrid>
      <w:tr w:rsidR="0027633B" w:rsidRPr="0027633B" w14:paraId="78A12DAC" w14:textId="77777777" w:rsidTr="00885F12">
        <w:trPr>
          <w:tblHeader/>
        </w:trPr>
        <w:tc>
          <w:tcPr>
            <w:tcW w:w="4765" w:type="dxa"/>
          </w:tcPr>
          <w:p w14:paraId="3E1B04A8" w14:textId="77777777" w:rsidR="001322CE" w:rsidRPr="0027633B" w:rsidRDefault="001322CE" w:rsidP="00403259">
            <w:pPr>
              <w:pStyle w:val="NV-TableColumnTitles-ApprovedandHistory"/>
              <w:keepNext/>
            </w:pPr>
            <w:r w:rsidRPr="0027633B">
              <w:t>Title</w:t>
            </w:r>
          </w:p>
        </w:tc>
        <w:tc>
          <w:tcPr>
            <w:tcW w:w="2880" w:type="dxa"/>
          </w:tcPr>
          <w:p w14:paraId="2D8E69F0" w14:textId="77777777" w:rsidR="001322CE" w:rsidRPr="0027633B" w:rsidRDefault="001322CE" w:rsidP="00403259">
            <w:pPr>
              <w:pStyle w:val="NV-TableColumnTitles-ApprovedandHistory"/>
              <w:keepNext/>
            </w:pPr>
            <w:r w:rsidRPr="0027633B">
              <w:t>Signature</w:t>
            </w:r>
          </w:p>
        </w:tc>
        <w:tc>
          <w:tcPr>
            <w:tcW w:w="1705" w:type="dxa"/>
          </w:tcPr>
          <w:p w14:paraId="4B82EBE9" w14:textId="77777777" w:rsidR="001322CE" w:rsidRPr="0027633B" w:rsidRDefault="001322CE" w:rsidP="00403259">
            <w:pPr>
              <w:pStyle w:val="NV-TableTitles-RightAligned"/>
              <w:keepNext/>
            </w:pPr>
            <w:r w:rsidRPr="0027633B">
              <w:t xml:space="preserve">Approval Date </w:t>
            </w:r>
          </w:p>
        </w:tc>
      </w:tr>
      <w:tr w:rsidR="00EA7676" w:rsidRPr="0027633B" w14:paraId="20A8690D" w14:textId="77777777" w:rsidTr="00A463BA">
        <w:tc>
          <w:tcPr>
            <w:tcW w:w="4765" w:type="dxa"/>
            <w:tcBorders>
              <w:bottom w:val="nil"/>
            </w:tcBorders>
          </w:tcPr>
          <w:p w14:paraId="5A620C21" w14:textId="77777777" w:rsidR="00EA7676" w:rsidRPr="0027633B" w:rsidRDefault="00EA7676" w:rsidP="00EA7676">
            <w:pPr>
              <w:pStyle w:val="NV-TableData-ApprovedandHistoryRows"/>
              <w:keepNext/>
            </w:pPr>
            <w:r w:rsidRPr="0027633B">
              <w:t>State Information Security Committee</w:t>
            </w:r>
          </w:p>
        </w:tc>
        <w:tc>
          <w:tcPr>
            <w:tcW w:w="2880" w:type="dxa"/>
            <w:tcBorders>
              <w:bottom w:val="nil"/>
            </w:tcBorders>
          </w:tcPr>
          <w:p w14:paraId="7E783682" w14:textId="1414C5D2" w:rsidR="00EA7676" w:rsidRPr="0027633B" w:rsidRDefault="009D2BE5" w:rsidP="00EA7676">
            <w:pPr>
              <w:pStyle w:val="NV-TableData-ApprovedandHistoryRows"/>
              <w:keepNext/>
            </w:pPr>
            <w:r>
              <w:t>Approved by Committee</w:t>
            </w:r>
          </w:p>
        </w:tc>
        <w:tc>
          <w:tcPr>
            <w:tcW w:w="1705" w:type="dxa"/>
            <w:tcBorders>
              <w:bottom w:val="nil"/>
            </w:tcBorders>
          </w:tcPr>
          <w:p w14:paraId="64D02856" w14:textId="62C99419" w:rsidR="00EA7676" w:rsidRPr="0027633B" w:rsidRDefault="00F14449" w:rsidP="00EA7676">
            <w:pPr>
              <w:pStyle w:val="NV-TableData-RightAligned"/>
              <w:keepNext/>
            </w:pPr>
            <w:r>
              <w:t>8/29</w:t>
            </w:r>
            <w:r w:rsidR="009D2BE5">
              <w:t>/202</w:t>
            </w:r>
            <w:r w:rsidR="009F07EA">
              <w:t>4</w:t>
            </w:r>
          </w:p>
        </w:tc>
      </w:tr>
      <w:tr w:rsidR="00EA7676" w:rsidRPr="0027633B" w14:paraId="1036D8E9" w14:textId="77777777" w:rsidTr="00A463BA">
        <w:tc>
          <w:tcPr>
            <w:tcW w:w="4765" w:type="dxa"/>
            <w:tcBorders>
              <w:top w:val="nil"/>
              <w:bottom w:val="nil"/>
            </w:tcBorders>
          </w:tcPr>
          <w:p w14:paraId="77D2CA39" w14:textId="57BA865F" w:rsidR="00EA7676" w:rsidRPr="0027633B" w:rsidRDefault="00EA7676" w:rsidP="00EA7676">
            <w:pPr>
              <w:pStyle w:val="NV-TableData-ApprovedandHistoryRows"/>
              <w:keepNext/>
            </w:pPr>
            <w:r w:rsidRPr="0027633B">
              <w:t>State Chief Information Security Officer (CISO)</w:t>
            </w:r>
          </w:p>
        </w:tc>
        <w:tc>
          <w:tcPr>
            <w:tcW w:w="2880" w:type="dxa"/>
            <w:tcBorders>
              <w:top w:val="nil"/>
              <w:bottom w:val="nil"/>
            </w:tcBorders>
          </w:tcPr>
          <w:p w14:paraId="6CA4D6E1" w14:textId="4D4D0828" w:rsidR="00EA7676" w:rsidRPr="0027633B" w:rsidRDefault="00B43922" w:rsidP="00EA7676">
            <w:pPr>
              <w:pStyle w:val="NV-TableData-ApprovedandHistoryRows"/>
              <w:keepNext/>
            </w:pPr>
            <w:r>
              <w:t>Signature on file</w:t>
            </w:r>
          </w:p>
        </w:tc>
        <w:tc>
          <w:tcPr>
            <w:tcW w:w="1705" w:type="dxa"/>
            <w:tcBorders>
              <w:top w:val="nil"/>
              <w:bottom w:val="nil"/>
            </w:tcBorders>
          </w:tcPr>
          <w:p w14:paraId="0AD45E6B" w14:textId="5A8186CC" w:rsidR="00EA7676" w:rsidRPr="0027633B" w:rsidRDefault="00F14449" w:rsidP="00EA7676">
            <w:pPr>
              <w:pStyle w:val="NV-TableData-RightAligned"/>
              <w:keepNext/>
            </w:pPr>
            <w:r>
              <w:t>9/13</w:t>
            </w:r>
            <w:r w:rsidR="00A463BA">
              <w:t>/202</w:t>
            </w:r>
            <w:r w:rsidR="009F07EA">
              <w:t>4</w:t>
            </w:r>
          </w:p>
        </w:tc>
      </w:tr>
      <w:tr w:rsidR="00EA7676" w:rsidRPr="0027633B" w14:paraId="7EAAE803" w14:textId="77777777" w:rsidTr="00A463BA">
        <w:tc>
          <w:tcPr>
            <w:tcW w:w="4765" w:type="dxa"/>
            <w:tcBorders>
              <w:top w:val="nil"/>
            </w:tcBorders>
          </w:tcPr>
          <w:p w14:paraId="232C124D" w14:textId="29C1D164" w:rsidR="00EA7676" w:rsidRPr="0027633B" w:rsidRDefault="00EA7676" w:rsidP="00EA7676">
            <w:pPr>
              <w:pStyle w:val="NV-TableData-ApprovedandHistoryRows"/>
            </w:pPr>
            <w:r w:rsidRPr="0027633B">
              <w:t>State Chief Information Officer (CIO)</w:t>
            </w:r>
          </w:p>
        </w:tc>
        <w:tc>
          <w:tcPr>
            <w:tcW w:w="2880" w:type="dxa"/>
            <w:tcBorders>
              <w:top w:val="nil"/>
            </w:tcBorders>
          </w:tcPr>
          <w:p w14:paraId="6CC6DB87" w14:textId="49441757" w:rsidR="00EA7676" w:rsidRPr="0027633B" w:rsidRDefault="0096381A" w:rsidP="00EA7676">
            <w:pPr>
              <w:pStyle w:val="NV-TableData-ApprovedandHistoryRows"/>
            </w:pPr>
            <w:r>
              <w:t>Signature on file</w:t>
            </w:r>
          </w:p>
        </w:tc>
        <w:tc>
          <w:tcPr>
            <w:tcW w:w="1705" w:type="dxa"/>
            <w:tcBorders>
              <w:top w:val="nil"/>
            </w:tcBorders>
          </w:tcPr>
          <w:p w14:paraId="23E0B5CB" w14:textId="5C9E0A47" w:rsidR="00EA7676" w:rsidRPr="0027633B" w:rsidRDefault="0096381A" w:rsidP="00EA7676">
            <w:pPr>
              <w:pStyle w:val="NV-TableData-RightAligned"/>
            </w:pPr>
            <w:r>
              <w:t>9/13</w:t>
            </w:r>
            <w:r w:rsidR="00F72870">
              <w:t>/202</w:t>
            </w:r>
            <w:r w:rsidR="009F07EA">
              <w:t>4</w:t>
            </w:r>
          </w:p>
        </w:tc>
      </w:tr>
    </w:tbl>
    <w:p w14:paraId="7D93AEED" w14:textId="77777777" w:rsidR="00C41546" w:rsidRPr="0027633B" w:rsidRDefault="003C3BD3" w:rsidP="00E3301C">
      <w:pPr>
        <w:pStyle w:val="NV-TableSectionTitle-ApprovedandHistory"/>
      </w:pPr>
      <w:r w:rsidRPr="0027633B">
        <w:t>Document History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620"/>
        <w:gridCol w:w="6650"/>
      </w:tblGrid>
      <w:tr w:rsidR="0027633B" w:rsidRPr="0027633B" w14:paraId="5C5F9E57" w14:textId="77777777" w:rsidTr="00885F12">
        <w:trPr>
          <w:tblHeader/>
        </w:trPr>
        <w:tc>
          <w:tcPr>
            <w:tcW w:w="1080" w:type="dxa"/>
          </w:tcPr>
          <w:bookmarkEnd w:id="0"/>
          <w:p w14:paraId="25AAB369" w14:textId="77777777" w:rsidR="001322CE" w:rsidRPr="0027633B" w:rsidRDefault="001322CE" w:rsidP="00B50C19">
            <w:pPr>
              <w:pStyle w:val="NV-TableTitles-Centered"/>
              <w:keepNext/>
              <w:keepLines/>
            </w:pPr>
            <w:r w:rsidRPr="0027633B">
              <w:t>Revision</w:t>
            </w:r>
          </w:p>
        </w:tc>
        <w:tc>
          <w:tcPr>
            <w:tcW w:w="1620" w:type="dxa"/>
          </w:tcPr>
          <w:p w14:paraId="20B1799F" w14:textId="77777777" w:rsidR="001322CE" w:rsidRPr="0027633B" w:rsidRDefault="001322CE" w:rsidP="00B50C19">
            <w:pPr>
              <w:pStyle w:val="NV-TableTitles-RightAligned"/>
              <w:keepNext/>
              <w:keepLines/>
            </w:pPr>
            <w:r w:rsidRPr="0027633B">
              <w:t>Effective Date</w:t>
            </w:r>
          </w:p>
        </w:tc>
        <w:tc>
          <w:tcPr>
            <w:tcW w:w="6650" w:type="dxa"/>
          </w:tcPr>
          <w:p w14:paraId="53937E42" w14:textId="77777777" w:rsidR="001322CE" w:rsidRPr="0027633B" w:rsidRDefault="001322CE" w:rsidP="00B50C19">
            <w:pPr>
              <w:pStyle w:val="NV-TableColumnTitles-ApprovedandHistory"/>
              <w:keepNext/>
              <w:keepLines/>
            </w:pPr>
            <w:r w:rsidRPr="0027633B">
              <w:t>Change</w:t>
            </w:r>
          </w:p>
        </w:tc>
      </w:tr>
      <w:tr w:rsidR="0087703E" w:rsidRPr="0027633B" w14:paraId="1D61D3F4" w14:textId="77777777" w:rsidTr="001322CE">
        <w:tc>
          <w:tcPr>
            <w:tcW w:w="1080" w:type="dxa"/>
          </w:tcPr>
          <w:p w14:paraId="5B4A4CD1" w14:textId="4BCFC768" w:rsidR="0087703E" w:rsidRPr="0027633B" w:rsidRDefault="0087703E" w:rsidP="0087703E">
            <w:pPr>
              <w:pStyle w:val="NV-TableData-Centered"/>
              <w:keepNext/>
              <w:keepLines/>
            </w:pPr>
            <w:r w:rsidRPr="00813BE7">
              <w:t>A</w:t>
            </w:r>
          </w:p>
        </w:tc>
        <w:tc>
          <w:tcPr>
            <w:tcW w:w="1620" w:type="dxa"/>
          </w:tcPr>
          <w:p w14:paraId="4C71C644" w14:textId="14C177C0" w:rsidR="0087703E" w:rsidRPr="0027633B" w:rsidRDefault="0087703E" w:rsidP="0087703E">
            <w:pPr>
              <w:pStyle w:val="NV-TableData-RightAligned"/>
              <w:keepNext/>
              <w:keepLines/>
            </w:pPr>
            <w:r>
              <w:rPr>
                <w:rFonts w:cs="Arial"/>
              </w:rPr>
              <w:t>2/14/2002</w:t>
            </w:r>
          </w:p>
        </w:tc>
        <w:tc>
          <w:tcPr>
            <w:tcW w:w="6650" w:type="dxa"/>
          </w:tcPr>
          <w:p w14:paraId="43CFFE76" w14:textId="0EBABA42" w:rsidR="0087703E" w:rsidRPr="0027633B" w:rsidRDefault="0087703E" w:rsidP="0087703E">
            <w:pPr>
              <w:pStyle w:val="NV-TableData-ApprovedandHistoryRows"/>
              <w:keepNext/>
              <w:keepLines/>
            </w:pPr>
            <w:r w:rsidRPr="00813BE7">
              <w:t>Initial release</w:t>
            </w:r>
          </w:p>
        </w:tc>
      </w:tr>
      <w:tr w:rsidR="0087703E" w:rsidRPr="0027633B" w14:paraId="024BF1B6" w14:textId="77777777" w:rsidTr="001322CE">
        <w:tc>
          <w:tcPr>
            <w:tcW w:w="1080" w:type="dxa"/>
          </w:tcPr>
          <w:p w14:paraId="1DD5E378" w14:textId="2C882ACD" w:rsidR="0087703E" w:rsidRDefault="0087703E" w:rsidP="0087703E">
            <w:pPr>
              <w:pStyle w:val="NV-TableData-Centered"/>
              <w:keepNext/>
              <w:keepLines/>
            </w:pPr>
            <w:r>
              <w:t>B</w:t>
            </w:r>
          </w:p>
        </w:tc>
        <w:tc>
          <w:tcPr>
            <w:tcW w:w="1620" w:type="dxa"/>
          </w:tcPr>
          <w:p w14:paraId="318422D9" w14:textId="7EDED67B" w:rsidR="0087703E" w:rsidRDefault="0087703E" w:rsidP="0087703E">
            <w:pPr>
              <w:pStyle w:val="NV-TableData-RightAligned"/>
              <w:keepNext/>
              <w:keepLines/>
            </w:pPr>
            <w:r>
              <w:rPr>
                <w:rFonts w:cs="Arial"/>
              </w:rPr>
              <w:t>12/12/2002</w:t>
            </w:r>
          </w:p>
        </w:tc>
        <w:tc>
          <w:tcPr>
            <w:tcW w:w="6650" w:type="dxa"/>
          </w:tcPr>
          <w:p w14:paraId="3539B7C6" w14:textId="45D72EFC" w:rsidR="0087703E" w:rsidRDefault="0087703E" w:rsidP="0087703E">
            <w:pPr>
              <w:pStyle w:val="NV-TableData-ApprovedandHistoryRows"/>
              <w:keepNext/>
              <w:keepLines/>
            </w:pPr>
            <w:r>
              <w:rPr>
                <w:rFonts w:cs="Arial"/>
              </w:rPr>
              <w:t>Revisions to incorporate background checks</w:t>
            </w:r>
          </w:p>
        </w:tc>
      </w:tr>
      <w:tr w:rsidR="0087703E" w:rsidRPr="0027633B" w14:paraId="56F991A8" w14:textId="77777777" w:rsidTr="001322CE">
        <w:tc>
          <w:tcPr>
            <w:tcW w:w="1080" w:type="dxa"/>
          </w:tcPr>
          <w:p w14:paraId="3684913C" w14:textId="6B324E97" w:rsidR="0087703E" w:rsidRDefault="0087703E" w:rsidP="0087703E">
            <w:pPr>
              <w:pStyle w:val="NV-TableData-Centered"/>
              <w:keepNext/>
              <w:keepLines/>
            </w:pPr>
            <w:r>
              <w:t>C</w:t>
            </w:r>
          </w:p>
        </w:tc>
        <w:tc>
          <w:tcPr>
            <w:tcW w:w="1620" w:type="dxa"/>
          </w:tcPr>
          <w:p w14:paraId="16C47488" w14:textId="03FDD6EB" w:rsidR="0087703E" w:rsidRDefault="0087703E" w:rsidP="0087703E">
            <w:pPr>
              <w:pStyle w:val="NV-TableData-RightAligned"/>
              <w:keepNext/>
              <w:keepLines/>
            </w:pPr>
            <w:r>
              <w:rPr>
                <w:rFonts w:cs="Arial"/>
              </w:rPr>
              <w:t>12/11/2003</w:t>
            </w:r>
          </w:p>
        </w:tc>
        <w:tc>
          <w:tcPr>
            <w:tcW w:w="6650" w:type="dxa"/>
          </w:tcPr>
          <w:p w14:paraId="09B745B3" w14:textId="3C2AA3C1" w:rsidR="0087703E" w:rsidRDefault="0087703E" w:rsidP="0087703E">
            <w:pPr>
              <w:pStyle w:val="NV-TableData-ApprovedandHistoryRows"/>
              <w:keepNext/>
              <w:keepLines/>
            </w:pPr>
            <w:r w:rsidRPr="003470D1">
              <w:rPr>
                <w:rFonts w:cs="Arial"/>
              </w:rPr>
              <w:t xml:space="preserve">Revision </w:t>
            </w:r>
            <w:r>
              <w:rPr>
                <w:rFonts w:cs="Arial"/>
              </w:rPr>
              <w:t>to s</w:t>
            </w:r>
            <w:r w:rsidRPr="003470D1">
              <w:rPr>
                <w:rFonts w:cs="Arial"/>
              </w:rPr>
              <w:t>ection</w:t>
            </w:r>
            <w:r>
              <w:rPr>
                <w:rFonts w:cs="Arial"/>
              </w:rPr>
              <w:t xml:space="preserve"> 6.0.1 paragraph B, sensitive position information</w:t>
            </w:r>
          </w:p>
        </w:tc>
      </w:tr>
      <w:tr w:rsidR="0087703E" w:rsidRPr="0027633B" w14:paraId="7073C74B" w14:textId="77777777" w:rsidTr="001322CE">
        <w:tc>
          <w:tcPr>
            <w:tcW w:w="1080" w:type="dxa"/>
          </w:tcPr>
          <w:p w14:paraId="4D0CFE5F" w14:textId="7E2E33AF" w:rsidR="0087703E" w:rsidRPr="0027633B" w:rsidRDefault="0087703E" w:rsidP="0087703E">
            <w:pPr>
              <w:pStyle w:val="NV-TableData-Centered"/>
              <w:keepNext/>
              <w:keepLines/>
            </w:pPr>
            <w:r>
              <w:t>D</w:t>
            </w:r>
          </w:p>
        </w:tc>
        <w:tc>
          <w:tcPr>
            <w:tcW w:w="1620" w:type="dxa"/>
          </w:tcPr>
          <w:p w14:paraId="06876E56" w14:textId="05FE41C5" w:rsidR="0087703E" w:rsidRPr="0027633B" w:rsidRDefault="0087703E" w:rsidP="0087703E">
            <w:pPr>
              <w:pStyle w:val="NV-TableData-RightAligned"/>
              <w:keepNext/>
              <w:keepLines/>
            </w:pPr>
            <w:r>
              <w:rPr>
                <w:rFonts w:cs="Arial"/>
              </w:rPr>
              <w:t>10/03/2006</w:t>
            </w:r>
          </w:p>
        </w:tc>
        <w:tc>
          <w:tcPr>
            <w:tcW w:w="6650" w:type="dxa"/>
          </w:tcPr>
          <w:p w14:paraId="14A09B55" w14:textId="2867CAF0" w:rsidR="0087703E" w:rsidRPr="0027633B" w:rsidRDefault="0087703E" w:rsidP="0087703E">
            <w:pPr>
              <w:pStyle w:val="NV-TableData-ApprovedandHistoryRows"/>
              <w:keepNext/>
              <w:keepLines/>
            </w:pPr>
            <w:r w:rsidRPr="00A208A7">
              <w:rPr>
                <w:rFonts w:cs="Arial"/>
              </w:rPr>
              <w:t>Review by ITSPC</w:t>
            </w:r>
            <w:r>
              <w:rPr>
                <w:rFonts w:cs="Arial"/>
              </w:rPr>
              <w:t xml:space="preserve">, changed </w:t>
            </w:r>
            <w:r w:rsidRPr="00A208A7">
              <w:rPr>
                <w:rFonts w:cs="Arial"/>
              </w:rPr>
              <w:t>6.0</w:t>
            </w:r>
            <w:r>
              <w:rPr>
                <w:rFonts w:cs="Arial"/>
              </w:rPr>
              <w:t xml:space="preserve"> </w:t>
            </w:r>
            <w:r w:rsidRPr="00A208A7">
              <w:rPr>
                <w:rFonts w:cs="Arial"/>
              </w:rPr>
              <w:t>paragraph C</w:t>
            </w:r>
            <w:r>
              <w:rPr>
                <w:rFonts w:cs="Arial"/>
              </w:rPr>
              <w:t xml:space="preserve">.1 </w:t>
            </w:r>
            <w:r w:rsidRPr="00A208A7">
              <w:rPr>
                <w:rFonts w:cs="Arial"/>
              </w:rPr>
              <w:t>reference to NRS to NAC</w:t>
            </w:r>
          </w:p>
        </w:tc>
      </w:tr>
      <w:tr w:rsidR="0087703E" w:rsidRPr="0027633B" w14:paraId="604A521A" w14:textId="77777777" w:rsidTr="001322CE">
        <w:tc>
          <w:tcPr>
            <w:tcW w:w="1080" w:type="dxa"/>
          </w:tcPr>
          <w:p w14:paraId="24B18A06" w14:textId="451A02A5" w:rsidR="0087703E" w:rsidRPr="0027633B" w:rsidRDefault="0087703E" w:rsidP="0087703E">
            <w:pPr>
              <w:pStyle w:val="NV-TableData-Centered"/>
              <w:keepNext/>
              <w:keepLines/>
            </w:pPr>
            <w:r>
              <w:t>E</w:t>
            </w:r>
          </w:p>
        </w:tc>
        <w:tc>
          <w:tcPr>
            <w:tcW w:w="1620" w:type="dxa"/>
          </w:tcPr>
          <w:p w14:paraId="4A08D2BC" w14:textId="7E9CE26B" w:rsidR="0087703E" w:rsidRPr="0027633B" w:rsidRDefault="0087703E" w:rsidP="0087703E">
            <w:pPr>
              <w:pStyle w:val="NV-TableData-RightAligned"/>
              <w:keepNext/>
              <w:keepLines/>
            </w:pPr>
            <w:r>
              <w:rPr>
                <w:rFonts w:cs="Arial"/>
              </w:rPr>
              <w:t>6/30/2011</w:t>
            </w:r>
          </w:p>
        </w:tc>
        <w:tc>
          <w:tcPr>
            <w:tcW w:w="6650" w:type="dxa"/>
          </w:tcPr>
          <w:p w14:paraId="4F8945DF" w14:textId="1F5531EE" w:rsidR="0087703E" w:rsidRPr="0027633B" w:rsidRDefault="0087703E" w:rsidP="0087703E">
            <w:pPr>
              <w:pStyle w:val="NV-TableData-ApprovedandHistoryRows"/>
              <w:keepNext/>
              <w:keepLines/>
            </w:pPr>
            <w:r>
              <w:rPr>
                <w:rFonts w:cs="Arial"/>
              </w:rPr>
              <w:t>Revision to update background check requirements, section 6.1</w:t>
            </w:r>
          </w:p>
        </w:tc>
      </w:tr>
      <w:tr w:rsidR="0087703E" w:rsidRPr="0027633B" w14:paraId="72650B39" w14:textId="77777777" w:rsidTr="001322CE">
        <w:tc>
          <w:tcPr>
            <w:tcW w:w="1080" w:type="dxa"/>
          </w:tcPr>
          <w:p w14:paraId="1E3CA456" w14:textId="3792AB82" w:rsidR="0087703E" w:rsidRPr="0027633B" w:rsidRDefault="0087703E" w:rsidP="0087703E">
            <w:pPr>
              <w:pStyle w:val="NV-TableData-Centered"/>
              <w:keepNext/>
              <w:keepLines/>
            </w:pPr>
            <w:r>
              <w:t>F</w:t>
            </w:r>
          </w:p>
        </w:tc>
        <w:tc>
          <w:tcPr>
            <w:tcW w:w="1620" w:type="dxa"/>
          </w:tcPr>
          <w:p w14:paraId="17793882" w14:textId="3F190146" w:rsidR="0087703E" w:rsidRPr="0027633B" w:rsidRDefault="0087703E" w:rsidP="0087703E">
            <w:pPr>
              <w:pStyle w:val="NV-TableData-RightAligned"/>
              <w:keepNext/>
              <w:keepLines/>
            </w:pPr>
            <w:r>
              <w:rPr>
                <w:rFonts w:cs="Arial"/>
              </w:rPr>
              <w:t>1/22/2015</w:t>
            </w:r>
          </w:p>
        </w:tc>
        <w:tc>
          <w:tcPr>
            <w:tcW w:w="6650" w:type="dxa"/>
          </w:tcPr>
          <w:p w14:paraId="20798EB9" w14:textId="2961A6A9" w:rsidR="0087703E" w:rsidRPr="0027633B" w:rsidRDefault="0087703E" w:rsidP="0087703E">
            <w:pPr>
              <w:pStyle w:val="NV-TableData-ApprovedandHistoryRows"/>
              <w:keepNext/>
              <w:keepLines/>
            </w:pPr>
            <w:r>
              <w:rPr>
                <w:rFonts w:cs="Arial"/>
              </w:rPr>
              <w:t>Office of Information Security biennial review, replaces standard 4.04</w:t>
            </w:r>
          </w:p>
        </w:tc>
      </w:tr>
      <w:tr w:rsidR="0087703E" w:rsidRPr="0027633B" w14:paraId="31DFD0A3" w14:textId="77777777" w:rsidTr="001322CE">
        <w:tc>
          <w:tcPr>
            <w:tcW w:w="1080" w:type="dxa"/>
          </w:tcPr>
          <w:p w14:paraId="296C7681" w14:textId="1182627B" w:rsidR="0087703E" w:rsidRPr="0027633B" w:rsidRDefault="0087703E" w:rsidP="0087703E">
            <w:pPr>
              <w:pStyle w:val="NV-TableData-Centered"/>
              <w:keepNext/>
              <w:keepLines/>
            </w:pPr>
            <w:r>
              <w:t>G</w:t>
            </w:r>
          </w:p>
        </w:tc>
        <w:tc>
          <w:tcPr>
            <w:tcW w:w="1620" w:type="dxa"/>
          </w:tcPr>
          <w:p w14:paraId="410B02D0" w14:textId="2483B3BC" w:rsidR="0087703E" w:rsidRPr="0027633B" w:rsidRDefault="00234F3B" w:rsidP="0087703E">
            <w:pPr>
              <w:pStyle w:val="NV-TableData-RightAligned"/>
              <w:keepNext/>
              <w:keepLines/>
            </w:pPr>
            <w:r>
              <w:rPr>
                <w:rFonts w:cs="Arial"/>
              </w:rPr>
              <w:t>9/29/2016</w:t>
            </w:r>
          </w:p>
        </w:tc>
        <w:tc>
          <w:tcPr>
            <w:tcW w:w="6650" w:type="dxa"/>
          </w:tcPr>
          <w:p w14:paraId="5E77B822" w14:textId="5EBB0173" w:rsidR="0087703E" w:rsidRPr="0027633B" w:rsidRDefault="0087703E" w:rsidP="0087703E">
            <w:pPr>
              <w:pStyle w:val="NV-TableData-ApprovedandHistoryRows"/>
              <w:keepNext/>
              <w:keepLines/>
            </w:pPr>
            <w:r>
              <w:rPr>
                <w:rFonts w:cs="Arial"/>
              </w:rPr>
              <w:t>Changes to Section 6.1 (A) and (D)</w:t>
            </w:r>
          </w:p>
        </w:tc>
      </w:tr>
      <w:tr w:rsidR="0087703E" w:rsidRPr="0027633B" w14:paraId="130D514F" w14:textId="77777777" w:rsidTr="001322CE">
        <w:tc>
          <w:tcPr>
            <w:tcW w:w="1080" w:type="dxa"/>
          </w:tcPr>
          <w:p w14:paraId="7253C059" w14:textId="1F9ADCB7" w:rsidR="0087703E" w:rsidRPr="0027633B" w:rsidRDefault="0087703E" w:rsidP="0087703E">
            <w:pPr>
              <w:pStyle w:val="NV-TableData-Centered"/>
              <w:keepNext/>
              <w:keepLines/>
            </w:pPr>
            <w:r>
              <w:t>H</w:t>
            </w:r>
          </w:p>
        </w:tc>
        <w:tc>
          <w:tcPr>
            <w:tcW w:w="1620" w:type="dxa"/>
          </w:tcPr>
          <w:p w14:paraId="12070CF2" w14:textId="37335E3C" w:rsidR="0087703E" w:rsidRPr="0027633B" w:rsidRDefault="0087703E" w:rsidP="0087703E">
            <w:pPr>
              <w:pStyle w:val="NV-TableData-RightAligned"/>
              <w:keepNext/>
              <w:keepLines/>
            </w:pPr>
            <w:r>
              <w:rPr>
                <w:rFonts w:cs="Arial"/>
              </w:rPr>
              <w:t>12/26/2018</w:t>
            </w:r>
          </w:p>
        </w:tc>
        <w:tc>
          <w:tcPr>
            <w:tcW w:w="6650" w:type="dxa"/>
          </w:tcPr>
          <w:p w14:paraId="33886812" w14:textId="7D6EBC56" w:rsidR="0087703E" w:rsidRPr="0027633B" w:rsidRDefault="0087703E" w:rsidP="0087703E">
            <w:pPr>
              <w:pStyle w:val="NV-TableData-ApprovedandHistoryRows"/>
              <w:keepNext/>
              <w:keepLines/>
            </w:pPr>
            <w:r>
              <w:rPr>
                <w:rFonts w:cs="Arial"/>
              </w:rPr>
              <w:t>Renumbering (105 to S.3.04.01) and compliance to ADA standards</w:t>
            </w:r>
          </w:p>
        </w:tc>
      </w:tr>
      <w:tr w:rsidR="00592562" w:rsidRPr="0027633B" w14:paraId="41AF79AC" w14:textId="77777777" w:rsidTr="001322CE">
        <w:tc>
          <w:tcPr>
            <w:tcW w:w="1080" w:type="dxa"/>
          </w:tcPr>
          <w:p w14:paraId="55F8BBB1" w14:textId="03DB848B" w:rsidR="00592562" w:rsidRDefault="00592562" w:rsidP="0087703E">
            <w:pPr>
              <w:pStyle w:val="NV-TableData-Centered"/>
              <w:keepNext/>
              <w:keepLines/>
            </w:pPr>
            <w:r>
              <w:t>I</w:t>
            </w:r>
          </w:p>
        </w:tc>
        <w:tc>
          <w:tcPr>
            <w:tcW w:w="1620" w:type="dxa"/>
          </w:tcPr>
          <w:p w14:paraId="42454E17" w14:textId="26590E2F" w:rsidR="00592562" w:rsidRDefault="003C559D" w:rsidP="0087703E">
            <w:pPr>
              <w:pStyle w:val="NV-TableData-RightAligned"/>
              <w:keepNext/>
              <w:keepLines/>
              <w:rPr>
                <w:rFonts w:cs="Arial"/>
              </w:rPr>
            </w:pPr>
            <w:r>
              <w:rPr>
                <w:rFonts w:cs="Arial"/>
              </w:rPr>
              <w:t>12/31/2020</w:t>
            </w:r>
          </w:p>
        </w:tc>
        <w:tc>
          <w:tcPr>
            <w:tcW w:w="6650" w:type="dxa"/>
          </w:tcPr>
          <w:p w14:paraId="77D1AB8F" w14:textId="64E1D8FB" w:rsidR="00592562" w:rsidRDefault="00592562" w:rsidP="0087703E">
            <w:pPr>
              <w:pStyle w:val="NV-TableData-ApprovedandHistoryRows"/>
              <w:keepNext/>
              <w:keepLines/>
              <w:rPr>
                <w:rFonts w:cs="Arial"/>
              </w:rPr>
            </w:pPr>
            <w:r>
              <w:rPr>
                <w:rFonts w:cs="Arial"/>
              </w:rPr>
              <w:t>Biennial review for alignment with CIS Controls v7.1, Implementation Group 1 (IG1)</w:t>
            </w:r>
            <w:r w:rsidR="00504772">
              <w:rPr>
                <w:rFonts w:cs="Arial"/>
              </w:rPr>
              <w:t>. Changes for consistency with State Information Security Program Policy vE.</w:t>
            </w:r>
          </w:p>
        </w:tc>
      </w:tr>
      <w:tr w:rsidR="009F07EA" w:rsidRPr="0027633B" w14:paraId="41247A18" w14:textId="77777777" w:rsidTr="001322CE">
        <w:tc>
          <w:tcPr>
            <w:tcW w:w="1080" w:type="dxa"/>
          </w:tcPr>
          <w:p w14:paraId="0B566917" w14:textId="5FE74161" w:rsidR="009F07EA" w:rsidRDefault="009F07EA" w:rsidP="0087703E">
            <w:pPr>
              <w:pStyle w:val="NV-TableData-Centered"/>
              <w:keepNext/>
              <w:keepLines/>
            </w:pPr>
            <w:r>
              <w:t>J</w:t>
            </w:r>
          </w:p>
        </w:tc>
        <w:tc>
          <w:tcPr>
            <w:tcW w:w="1620" w:type="dxa"/>
          </w:tcPr>
          <w:p w14:paraId="0D0A6177" w14:textId="77FBB447" w:rsidR="009F07EA" w:rsidRDefault="0096381A" w:rsidP="0087703E">
            <w:pPr>
              <w:pStyle w:val="NV-TableData-RightAligned"/>
              <w:keepNext/>
              <w:keepLines/>
              <w:rPr>
                <w:rFonts w:cs="Arial"/>
              </w:rPr>
            </w:pPr>
            <w:r>
              <w:rPr>
                <w:rFonts w:cs="Arial"/>
              </w:rPr>
              <w:t>9/13</w:t>
            </w:r>
            <w:r w:rsidR="009F07EA">
              <w:rPr>
                <w:rFonts w:cs="Arial"/>
              </w:rPr>
              <w:t>/2024</w:t>
            </w:r>
          </w:p>
        </w:tc>
        <w:tc>
          <w:tcPr>
            <w:tcW w:w="6650" w:type="dxa"/>
          </w:tcPr>
          <w:p w14:paraId="6249B7FE" w14:textId="12F7490D" w:rsidR="009F07EA" w:rsidRDefault="009F07EA" w:rsidP="0087703E">
            <w:pPr>
              <w:pStyle w:val="NV-TableData-ApprovedandHistoryRows"/>
              <w:keepNext/>
              <w:keepLines/>
              <w:rPr>
                <w:rFonts w:cs="Arial"/>
              </w:rPr>
            </w:pPr>
            <w:r>
              <w:rPr>
                <w:rFonts w:cs="Arial"/>
              </w:rPr>
              <w:t>Changes to 6.1(B), addition of 6.1(C) and 6.4</w:t>
            </w:r>
          </w:p>
        </w:tc>
      </w:tr>
    </w:tbl>
    <w:p w14:paraId="00F50437" w14:textId="77777777" w:rsidR="00825EBB" w:rsidRPr="0027633B" w:rsidRDefault="00825EBB" w:rsidP="00825EBB"/>
    <w:sectPr w:rsidR="00825EBB" w:rsidRPr="0027633B" w:rsidSect="002879A0">
      <w:headerReference w:type="even" r:id="rId8"/>
      <w:head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AB126" w14:textId="77777777" w:rsidR="0021182D" w:rsidRDefault="0021182D" w:rsidP="00D42C37">
      <w:r>
        <w:separator/>
      </w:r>
    </w:p>
  </w:endnote>
  <w:endnote w:type="continuationSeparator" w:id="0">
    <w:p w14:paraId="746F1B5A" w14:textId="77777777" w:rsidR="0021182D" w:rsidRDefault="0021182D" w:rsidP="00D4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BA300" w14:textId="77777777" w:rsidR="0021182D" w:rsidRDefault="0021182D" w:rsidP="00D42C37">
      <w:r>
        <w:separator/>
      </w:r>
    </w:p>
  </w:footnote>
  <w:footnote w:type="continuationSeparator" w:id="0">
    <w:p w14:paraId="577F299C" w14:textId="77777777" w:rsidR="0021182D" w:rsidRDefault="0021182D" w:rsidP="00D4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9001" w14:textId="77777777" w:rsidR="00D91B0D" w:rsidRDefault="00D91B0D" w:rsidP="00D42C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6B93BAC" w14:textId="77777777" w:rsidR="00D91B0D" w:rsidRDefault="00D91B0D" w:rsidP="00D42C37">
    <w:pPr>
      <w:pStyle w:val="Header"/>
    </w:pPr>
  </w:p>
  <w:p w14:paraId="7B330FFF" w14:textId="77777777" w:rsidR="00D91B0D" w:rsidRDefault="00D91B0D" w:rsidP="00D42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7254"/>
    </w:tblGrid>
    <w:tr w:rsidR="00F17CEC" w:rsidRPr="001078E4" w14:paraId="2809E051" w14:textId="77777777" w:rsidTr="00CF2EED">
      <w:tc>
        <w:tcPr>
          <w:tcW w:w="2106" w:type="dxa"/>
        </w:tcPr>
        <w:p w14:paraId="31A29522" w14:textId="77777777" w:rsidR="00F17CEC" w:rsidRPr="001078E4" w:rsidRDefault="00F17CEC" w:rsidP="0061418B">
          <w:pPr>
            <w:spacing w:before="0" w:after="0"/>
          </w:pPr>
          <w:r w:rsidRPr="001078E4">
            <w:rPr>
              <w:noProof/>
            </w:rPr>
            <w:drawing>
              <wp:inline distT="0" distB="0" distL="0" distR="0" wp14:anchorId="406AEBC0" wp14:editId="60E2F140">
                <wp:extent cx="1197864" cy="1133856"/>
                <wp:effectExtent l="0" t="0" r="2540" b="9525"/>
                <wp:docPr id="2" name="Picture 2" descr="The Great Seal of the State of Nev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 Seal.png"/>
                        <pic:cNvPicPr/>
                      </pic:nvPicPr>
                      <pic:blipFill>
                        <a:blip r:embed="rId1">
                          <a:extLst>
                            <a:ext uri="{28A0092B-C50C-407E-A947-70E740481C1C}">
                              <a14:useLocalDpi xmlns:a14="http://schemas.microsoft.com/office/drawing/2010/main" val="0"/>
                            </a:ext>
                          </a:extLst>
                        </a:blip>
                        <a:stretch>
                          <a:fillRect/>
                        </a:stretch>
                      </pic:blipFill>
                      <pic:spPr>
                        <a:xfrm>
                          <a:off x="0" y="0"/>
                          <a:ext cx="1197864" cy="1133856"/>
                        </a:xfrm>
                        <a:prstGeom prst="rect">
                          <a:avLst/>
                        </a:prstGeom>
                      </pic:spPr>
                    </pic:pic>
                  </a:graphicData>
                </a:graphic>
              </wp:inline>
            </w:drawing>
          </w:r>
        </w:p>
      </w:tc>
      <w:tc>
        <w:tcPr>
          <w:tcW w:w="7254" w:type="dxa"/>
        </w:tcPr>
        <w:p w14:paraId="454011FE" w14:textId="77777777" w:rsidR="00F17CEC" w:rsidRPr="00487435" w:rsidRDefault="00F17CEC" w:rsidP="00F17CEC">
          <w:pPr>
            <w:pStyle w:val="NV-DocHeading1-SISCPSPType"/>
          </w:pPr>
          <w:r>
            <w:tab/>
          </w:r>
          <w:r w:rsidRPr="00487435">
            <w:t>State of Nevada</w:t>
          </w:r>
        </w:p>
        <w:p w14:paraId="45FF128B" w14:textId="77777777" w:rsidR="00F17CEC" w:rsidRDefault="00F17CEC" w:rsidP="00F17CEC">
          <w:pPr>
            <w:pStyle w:val="NV-DocHeading1-SISCPSPType"/>
            <w:spacing w:before="0" w:after="360"/>
            <w:rPr>
              <w:i/>
              <w:sz w:val="24"/>
              <w:szCs w:val="24"/>
            </w:rPr>
          </w:pPr>
          <w:r>
            <w:tab/>
          </w:r>
          <w:r w:rsidRPr="00487435">
            <w:rPr>
              <w:i/>
              <w:sz w:val="24"/>
              <w:szCs w:val="24"/>
            </w:rPr>
            <w:t>Information Security Committee</w:t>
          </w:r>
        </w:p>
        <w:p w14:paraId="65772D18" w14:textId="77777777" w:rsidR="00F17CEC" w:rsidRPr="00F17CEC" w:rsidRDefault="00F17CEC" w:rsidP="00F17CEC">
          <w:pPr>
            <w:pStyle w:val="NV-DocHeading1-SISCPSPType"/>
            <w:rPr>
              <w:sz w:val="32"/>
              <w:szCs w:val="32"/>
            </w:rPr>
          </w:pPr>
          <w:r>
            <w:tab/>
          </w:r>
          <w:r w:rsidRPr="00F17CEC">
            <w:rPr>
              <w:sz w:val="32"/>
              <w:szCs w:val="32"/>
            </w:rPr>
            <w:t>Standard</w:t>
          </w:r>
        </w:p>
      </w:tc>
    </w:tr>
  </w:tbl>
  <w:p w14:paraId="1DEF3ACD" w14:textId="77777777" w:rsidR="00F17CEC" w:rsidRDefault="00F17CEC" w:rsidP="00171BE2">
    <w:pPr>
      <w:pStyle w:val="Header"/>
      <w:tabs>
        <w:tab w:val="clear" w:pos="4320"/>
        <w:tab w:val="clear" w:pos="8640"/>
        <w:tab w:val="center" w:pos="4500"/>
        <w:tab w:val="right" w:pos="9360"/>
      </w:tabs>
      <w:spacing w:before="0" w:after="0"/>
      <w:rPr>
        <w:b/>
        <w:sz w:val="12"/>
        <w:szCs w:val="12"/>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4090"/>
      <w:gridCol w:w="1260"/>
      <w:gridCol w:w="1620"/>
      <w:gridCol w:w="900"/>
    </w:tblGrid>
    <w:tr w:rsidR="00FE6588" w:rsidRPr="00FE6588" w14:paraId="12516D0B" w14:textId="77777777" w:rsidTr="00DB3694">
      <w:tc>
        <w:tcPr>
          <w:tcW w:w="1490" w:type="dxa"/>
          <w:tcBorders>
            <w:top w:val="single" w:sz="4" w:space="0" w:color="auto"/>
            <w:bottom w:val="nil"/>
          </w:tcBorders>
          <w:vAlign w:val="center"/>
        </w:tcPr>
        <w:p w14:paraId="7DAF86DD" w14:textId="77777777" w:rsidR="009278F3" w:rsidRPr="00FE6588" w:rsidRDefault="009278F3" w:rsidP="009278F3">
          <w:pPr>
            <w:pStyle w:val="Header"/>
            <w:tabs>
              <w:tab w:val="clear" w:pos="8640"/>
              <w:tab w:val="right" w:pos="9360"/>
            </w:tabs>
            <w:spacing w:before="60" w:after="60"/>
            <w:jc w:val="center"/>
            <w:rPr>
              <w:b/>
            </w:rPr>
          </w:pPr>
          <w:r w:rsidRPr="00FE6588">
            <w:rPr>
              <w:b/>
            </w:rPr>
            <w:t>Document ID</w:t>
          </w:r>
        </w:p>
      </w:tc>
      <w:tc>
        <w:tcPr>
          <w:tcW w:w="4090" w:type="dxa"/>
          <w:tcBorders>
            <w:top w:val="single" w:sz="4" w:space="0" w:color="auto"/>
            <w:bottom w:val="nil"/>
          </w:tcBorders>
          <w:vAlign w:val="center"/>
        </w:tcPr>
        <w:p w14:paraId="51D5B58F" w14:textId="77777777" w:rsidR="009278F3" w:rsidRPr="00FE6588" w:rsidRDefault="009278F3" w:rsidP="009278F3">
          <w:pPr>
            <w:pStyle w:val="Header"/>
            <w:tabs>
              <w:tab w:val="clear" w:pos="8640"/>
              <w:tab w:val="right" w:pos="9360"/>
            </w:tabs>
            <w:spacing w:before="60" w:after="60"/>
            <w:rPr>
              <w:b/>
            </w:rPr>
          </w:pPr>
          <w:r w:rsidRPr="00FE6588">
            <w:rPr>
              <w:b/>
            </w:rPr>
            <w:t>Title</w:t>
          </w:r>
        </w:p>
      </w:tc>
      <w:tc>
        <w:tcPr>
          <w:tcW w:w="1260" w:type="dxa"/>
          <w:tcBorders>
            <w:top w:val="single" w:sz="4" w:space="0" w:color="auto"/>
            <w:bottom w:val="nil"/>
          </w:tcBorders>
          <w:vAlign w:val="center"/>
        </w:tcPr>
        <w:p w14:paraId="0EA310BC" w14:textId="77777777" w:rsidR="009278F3" w:rsidRPr="00FE6588" w:rsidRDefault="009278F3" w:rsidP="009278F3">
          <w:pPr>
            <w:pStyle w:val="Header"/>
            <w:tabs>
              <w:tab w:val="clear" w:pos="8640"/>
              <w:tab w:val="right" w:pos="9360"/>
            </w:tabs>
            <w:spacing w:before="60" w:after="60"/>
            <w:jc w:val="center"/>
            <w:rPr>
              <w:b/>
            </w:rPr>
          </w:pPr>
          <w:r w:rsidRPr="00FE6588">
            <w:rPr>
              <w:b/>
            </w:rPr>
            <w:t>Revision</w:t>
          </w:r>
        </w:p>
      </w:tc>
      <w:tc>
        <w:tcPr>
          <w:tcW w:w="1620" w:type="dxa"/>
          <w:tcBorders>
            <w:top w:val="single" w:sz="4" w:space="0" w:color="auto"/>
            <w:bottom w:val="nil"/>
          </w:tcBorders>
          <w:vAlign w:val="center"/>
        </w:tcPr>
        <w:p w14:paraId="20C5B159" w14:textId="77777777" w:rsidR="009278F3" w:rsidRPr="00FE6588" w:rsidRDefault="009278F3" w:rsidP="009278F3">
          <w:pPr>
            <w:pStyle w:val="Header"/>
            <w:tabs>
              <w:tab w:val="clear" w:pos="8640"/>
              <w:tab w:val="right" w:pos="9360"/>
            </w:tabs>
            <w:spacing w:before="60" w:after="60"/>
            <w:jc w:val="center"/>
            <w:rPr>
              <w:b/>
            </w:rPr>
          </w:pPr>
          <w:r w:rsidRPr="00FE6588">
            <w:rPr>
              <w:b/>
            </w:rPr>
            <w:t>Effective Date</w:t>
          </w:r>
        </w:p>
      </w:tc>
      <w:tc>
        <w:tcPr>
          <w:tcW w:w="900" w:type="dxa"/>
          <w:tcBorders>
            <w:top w:val="single" w:sz="4" w:space="0" w:color="auto"/>
            <w:bottom w:val="nil"/>
          </w:tcBorders>
          <w:vAlign w:val="center"/>
        </w:tcPr>
        <w:p w14:paraId="5B316DE2" w14:textId="77777777" w:rsidR="009278F3" w:rsidRPr="00FE6588" w:rsidRDefault="009278F3" w:rsidP="009278F3">
          <w:pPr>
            <w:pStyle w:val="Header"/>
            <w:tabs>
              <w:tab w:val="clear" w:pos="8640"/>
              <w:tab w:val="right" w:pos="9360"/>
            </w:tabs>
            <w:spacing w:before="60" w:after="60"/>
            <w:jc w:val="right"/>
            <w:rPr>
              <w:b/>
            </w:rPr>
          </w:pPr>
          <w:r w:rsidRPr="00FE6588">
            <w:rPr>
              <w:b/>
            </w:rPr>
            <w:t>Page</w:t>
          </w:r>
        </w:p>
      </w:tc>
    </w:tr>
    <w:tr w:rsidR="00422FB8" w:rsidRPr="00FE6588" w14:paraId="6C2239B3" w14:textId="77777777" w:rsidTr="00D847FC">
      <w:tc>
        <w:tcPr>
          <w:tcW w:w="1490" w:type="dxa"/>
          <w:tcBorders>
            <w:top w:val="nil"/>
          </w:tcBorders>
        </w:tcPr>
        <w:p w14:paraId="58D0EEB9" w14:textId="77777777" w:rsidR="009278F3" w:rsidRPr="00FE6588" w:rsidRDefault="009278F3" w:rsidP="009278F3">
          <w:pPr>
            <w:pStyle w:val="Header"/>
            <w:tabs>
              <w:tab w:val="clear" w:pos="8640"/>
              <w:tab w:val="right" w:pos="9360"/>
            </w:tabs>
            <w:spacing w:before="60" w:after="60"/>
            <w:jc w:val="center"/>
          </w:pPr>
          <w:r w:rsidRPr="00FE6588">
            <w:t>S</w:t>
          </w:r>
          <w:r w:rsidR="00AA2641" w:rsidRPr="00FE6588">
            <w:t>.</w:t>
          </w:r>
          <w:r w:rsidR="00FA3D99">
            <w:t>3.04.01</w:t>
          </w:r>
        </w:p>
      </w:tc>
      <w:tc>
        <w:tcPr>
          <w:tcW w:w="4090" w:type="dxa"/>
          <w:tcBorders>
            <w:top w:val="nil"/>
          </w:tcBorders>
        </w:tcPr>
        <w:p w14:paraId="62632418" w14:textId="77777777" w:rsidR="009278F3" w:rsidRPr="00FE6588" w:rsidRDefault="00FA3D99" w:rsidP="009278F3">
          <w:pPr>
            <w:pStyle w:val="Header"/>
            <w:tabs>
              <w:tab w:val="clear" w:pos="8640"/>
              <w:tab w:val="right" w:pos="9360"/>
            </w:tabs>
            <w:spacing w:before="60" w:after="60"/>
          </w:pPr>
          <w:r>
            <w:t>Personnel Security</w:t>
          </w:r>
        </w:p>
      </w:tc>
      <w:tc>
        <w:tcPr>
          <w:tcW w:w="1260" w:type="dxa"/>
          <w:tcBorders>
            <w:top w:val="nil"/>
          </w:tcBorders>
        </w:tcPr>
        <w:p w14:paraId="106C9459" w14:textId="57BAAC94" w:rsidR="009278F3" w:rsidRPr="00FE6588" w:rsidRDefault="00F02092" w:rsidP="009278F3">
          <w:pPr>
            <w:pStyle w:val="Header"/>
            <w:tabs>
              <w:tab w:val="clear" w:pos="8640"/>
              <w:tab w:val="right" w:pos="9360"/>
            </w:tabs>
            <w:spacing w:before="60" w:after="60"/>
            <w:jc w:val="center"/>
          </w:pPr>
          <w:r>
            <w:t>J</w:t>
          </w:r>
        </w:p>
      </w:tc>
      <w:tc>
        <w:tcPr>
          <w:tcW w:w="1620" w:type="dxa"/>
          <w:tcBorders>
            <w:top w:val="nil"/>
          </w:tcBorders>
        </w:tcPr>
        <w:p w14:paraId="3083D5D4" w14:textId="07595AFE" w:rsidR="009278F3" w:rsidRPr="00FE6588" w:rsidRDefault="00B43922" w:rsidP="009278F3">
          <w:pPr>
            <w:pStyle w:val="Header"/>
            <w:tabs>
              <w:tab w:val="clear" w:pos="8640"/>
              <w:tab w:val="right" w:pos="9360"/>
            </w:tabs>
            <w:spacing w:before="60" w:after="60"/>
            <w:jc w:val="center"/>
          </w:pPr>
          <w:r>
            <w:t>9/13</w:t>
          </w:r>
          <w:r w:rsidR="003C559D">
            <w:t>/202</w:t>
          </w:r>
          <w:r w:rsidR="00F02092">
            <w:t>4</w:t>
          </w:r>
        </w:p>
      </w:tc>
      <w:tc>
        <w:tcPr>
          <w:tcW w:w="900" w:type="dxa"/>
          <w:tcBorders>
            <w:top w:val="nil"/>
          </w:tcBorders>
        </w:tcPr>
        <w:p w14:paraId="4CAEE208" w14:textId="77777777" w:rsidR="009278F3" w:rsidRPr="00FE6588" w:rsidRDefault="009278F3" w:rsidP="009278F3">
          <w:pPr>
            <w:pStyle w:val="Header"/>
            <w:tabs>
              <w:tab w:val="clear" w:pos="8640"/>
              <w:tab w:val="right" w:pos="9360"/>
            </w:tabs>
            <w:spacing w:before="60" w:after="60"/>
            <w:jc w:val="right"/>
          </w:pPr>
          <w:r w:rsidRPr="00FE6588">
            <w:fldChar w:fldCharType="begin"/>
          </w:r>
          <w:r w:rsidRPr="00FE6588">
            <w:instrText xml:space="preserve"> PAGE   \* MERGEFORMAT </w:instrText>
          </w:r>
          <w:r w:rsidRPr="00FE6588">
            <w:fldChar w:fldCharType="separate"/>
          </w:r>
          <w:r w:rsidRPr="00FE6588">
            <w:rPr>
              <w:noProof/>
            </w:rPr>
            <w:t>1</w:t>
          </w:r>
          <w:r w:rsidRPr="00FE6588">
            <w:fldChar w:fldCharType="end"/>
          </w:r>
          <w:r w:rsidRPr="00FE6588">
            <w:t xml:space="preserve"> of </w:t>
          </w:r>
          <w:r w:rsidRPr="00FE6588">
            <w:rPr>
              <w:noProof/>
            </w:rPr>
            <w:fldChar w:fldCharType="begin"/>
          </w:r>
          <w:r w:rsidRPr="00FE6588">
            <w:rPr>
              <w:noProof/>
            </w:rPr>
            <w:instrText xml:space="preserve"> NUMPAGES   \* MERGEFORMAT </w:instrText>
          </w:r>
          <w:r w:rsidRPr="00FE6588">
            <w:rPr>
              <w:noProof/>
            </w:rPr>
            <w:fldChar w:fldCharType="separate"/>
          </w:r>
          <w:r w:rsidRPr="00FE6588">
            <w:rPr>
              <w:noProof/>
            </w:rPr>
            <w:t>2</w:t>
          </w:r>
          <w:r w:rsidRPr="00FE6588">
            <w:rPr>
              <w:noProof/>
            </w:rPr>
            <w:fldChar w:fldCharType="end"/>
          </w:r>
        </w:p>
      </w:tc>
    </w:tr>
  </w:tbl>
  <w:p w14:paraId="780C7E56" w14:textId="77777777" w:rsidR="002A70B4" w:rsidRPr="00FE6588" w:rsidRDefault="002A70B4" w:rsidP="00171BE2">
    <w:pPr>
      <w:pStyle w:val="Header"/>
      <w:tabs>
        <w:tab w:val="clear" w:pos="8640"/>
        <w:tab w:val="right" w:pos="9360"/>
      </w:tabs>
      <w:spacing w:before="0" w:after="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FA6F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0F5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B8E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0E7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E22B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C09A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92D8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A2E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B658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660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A514F"/>
    <w:multiLevelType w:val="multilevel"/>
    <w:tmpl w:val="4B28C330"/>
    <w:lvl w:ilvl="0">
      <w:start w:val="1"/>
      <w:numFmt w:val="decimal"/>
      <w:lvlText w:val="%1)"/>
      <w:lvlJc w:val="left"/>
      <w:pPr>
        <w:ind w:left="1987" w:hanging="360"/>
      </w:pPr>
      <w:rPr>
        <w:rFonts w:hint="default"/>
      </w:rPr>
    </w:lvl>
    <w:lvl w:ilvl="1">
      <w:start w:val="1"/>
      <w:numFmt w:val="lowerLetter"/>
      <w:pStyle w:val="NV-L5Para-61A1abcNumberedTextblocks"/>
      <w:lvlText w:val="%2."/>
      <w:lvlJc w:val="left"/>
      <w:pPr>
        <w:ind w:left="2347" w:hanging="360"/>
      </w:pPr>
      <w:rPr>
        <w:rFonts w:hint="default"/>
      </w:rPr>
    </w:lvl>
    <w:lvl w:ilvl="2">
      <w:start w:val="1"/>
      <w:numFmt w:val="decimal"/>
      <w:lvlText w:val="%3)"/>
      <w:lvlJc w:val="right"/>
      <w:pPr>
        <w:ind w:left="3427" w:hanging="180"/>
      </w:pPr>
      <w:rPr>
        <w:rFonts w:hint="default"/>
      </w:rPr>
    </w:lvl>
    <w:lvl w:ilvl="3">
      <w:start w:val="1"/>
      <w:numFmt w:val="decimal"/>
      <w:lvlText w:val="%4."/>
      <w:lvlJc w:val="left"/>
      <w:pPr>
        <w:ind w:left="4147" w:hanging="360"/>
      </w:pPr>
      <w:rPr>
        <w:rFonts w:hint="default"/>
      </w:rPr>
    </w:lvl>
    <w:lvl w:ilvl="4">
      <w:start w:val="1"/>
      <w:numFmt w:val="lowerLetter"/>
      <w:lvlText w:val="%5."/>
      <w:lvlJc w:val="left"/>
      <w:pPr>
        <w:ind w:left="4867" w:hanging="360"/>
      </w:pPr>
      <w:rPr>
        <w:rFonts w:hint="default"/>
      </w:rPr>
    </w:lvl>
    <w:lvl w:ilvl="5">
      <w:start w:val="1"/>
      <w:numFmt w:val="lowerRoman"/>
      <w:lvlText w:val="%6."/>
      <w:lvlJc w:val="right"/>
      <w:pPr>
        <w:ind w:left="5587" w:hanging="180"/>
      </w:pPr>
      <w:rPr>
        <w:rFonts w:hint="default"/>
      </w:rPr>
    </w:lvl>
    <w:lvl w:ilvl="6">
      <w:start w:val="1"/>
      <w:numFmt w:val="decimal"/>
      <w:lvlText w:val="%7."/>
      <w:lvlJc w:val="left"/>
      <w:pPr>
        <w:ind w:left="6307" w:hanging="360"/>
      </w:pPr>
      <w:rPr>
        <w:rFonts w:hint="default"/>
      </w:rPr>
    </w:lvl>
    <w:lvl w:ilvl="7">
      <w:start w:val="1"/>
      <w:numFmt w:val="lowerLetter"/>
      <w:lvlText w:val="%8."/>
      <w:lvlJc w:val="left"/>
      <w:pPr>
        <w:ind w:left="7027" w:hanging="360"/>
      </w:pPr>
      <w:rPr>
        <w:rFonts w:hint="default"/>
      </w:rPr>
    </w:lvl>
    <w:lvl w:ilvl="8">
      <w:start w:val="1"/>
      <w:numFmt w:val="lowerRoman"/>
      <w:lvlText w:val="%9."/>
      <w:lvlJc w:val="right"/>
      <w:pPr>
        <w:ind w:left="7747" w:hanging="180"/>
      </w:pPr>
      <w:rPr>
        <w:rFonts w:hint="default"/>
      </w:rPr>
    </w:lvl>
  </w:abstractNum>
  <w:abstractNum w:abstractNumId="11" w15:restartNumberingAfterBreak="0">
    <w:nsid w:val="1A112710"/>
    <w:multiLevelType w:val="multilevel"/>
    <w:tmpl w:val="A4A27580"/>
    <w:lvl w:ilvl="0">
      <w:start w:val="1"/>
      <w:numFmt w:val="decimal"/>
      <w:lvlText w:val="%1.0"/>
      <w:lvlJc w:val="left"/>
      <w:pPr>
        <w:ind w:left="720" w:hanging="360"/>
      </w:pPr>
      <w:rPr>
        <w:rFonts w:hint="default"/>
      </w:rPr>
    </w:lvl>
    <w:lvl w:ilvl="1">
      <w:start w:val="1"/>
      <w:numFmt w:val="decimal"/>
      <w:lvlText w:val="%1.%2"/>
      <w:lvlJc w:val="left"/>
      <w:pPr>
        <w:ind w:left="1440" w:hanging="720"/>
      </w:pPr>
      <w:rPr>
        <w:rFonts w:hint="default"/>
      </w:rPr>
    </w:lvl>
    <w:lvl w:ilvl="2">
      <w:start w:val="1"/>
      <w:numFmt w:val="upperLetter"/>
      <w:pStyle w:val="Heading3"/>
      <w:lvlText w:val="%3."/>
      <w:lvlJc w:val="right"/>
      <w:pPr>
        <w:ind w:left="1627" w:hanging="18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237981"/>
    <w:multiLevelType w:val="hybridMultilevel"/>
    <w:tmpl w:val="2F204216"/>
    <w:lvl w:ilvl="0" w:tplc="D5B05E1C">
      <w:start w:val="1"/>
      <w:numFmt w:val="decimal"/>
      <w:pStyle w:val="ListParagraph"/>
      <w:lvlText w:val="6.%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60FAA"/>
    <w:multiLevelType w:val="hybridMultilevel"/>
    <w:tmpl w:val="8506C100"/>
    <w:lvl w:ilvl="0" w:tplc="FFFFFFFF">
      <w:start w:val="1"/>
      <w:numFmt w:val="upperLetter"/>
      <w:lvlText w:val="%1."/>
      <w:lvlJc w:val="left"/>
      <w:pPr>
        <w:ind w:left="1620" w:hanging="360"/>
      </w:pPr>
      <w:rPr>
        <w:rFonts w:hint="default"/>
        <w:b w:val="0"/>
        <w:bCs w:val="0"/>
        <w:i w:val="0"/>
      </w:rPr>
    </w:lvl>
    <w:lvl w:ilvl="1" w:tplc="0409000F">
      <w:start w:val="1"/>
      <w:numFmt w:val="decimal"/>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451735CE"/>
    <w:multiLevelType w:val="multilevel"/>
    <w:tmpl w:val="BB927AB6"/>
    <w:lvl w:ilvl="0">
      <w:start w:val="1"/>
      <w:numFmt w:val="decimal"/>
      <w:lvlText w:val="%1."/>
      <w:lvlJc w:val="left"/>
      <w:pPr>
        <w:ind w:left="1987" w:hanging="360"/>
      </w:pPr>
      <w:rPr>
        <w:rFonts w:hint="default"/>
      </w:rPr>
    </w:lvl>
    <w:lvl w:ilvl="1">
      <w:start w:val="1"/>
      <w:numFmt w:val="lowerLetter"/>
      <w:lvlText w:val="%2."/>
      <w:lvlJc w:val="left"/>
      <w:pPr>
        <w:ind w:left="2707" w:hanging="360"/>
      </w:pPr>
      <w:rPr>
        <w:rFonts w:hint="default"/>
      </w:rPr>
    </w:lvl>
    <w:lvl w:ilvl="2">
      <w:start w:val="1"/>
      <w:numFmt w:val="decimal"/>
      <w:lvlText w:val="%3)"/>
      <w:lvlJc w:val="right"/>
      <w:pPr>
        <w:ind w:left="3427" w:hanging="180"/>
      </w:pPr>
      <w:rPr>
        <w:rFonts w:hint="default"/>
      </w:rPr>
    </w:lvl>
    <w:lvl w:ilvl="3">
      <w:start w:val="1"/>
      <w:numFmt w:val="decimal"/>
      <w:lvlText w:val="%4."/>
      <w:lvlJc w:val="left"/>
      <w:pPr>
        <w:ind w:left="4147" w:hanging="360"/>
      </w:pPr>
      <w:rPr>
        <w:rFonts w:hint="default"/>
      </w:rPr>
    </w:lvl>
    <w:lvl w:ilvl="4">
      <w:start w:val="1"/>
      <w:numFmt w:val="lowerLetter"/>
      <w:lvlText w:val="%5."/>
      <w:lvlJc w:val="left"/>
      <w:pPr>
        <w:ind w:left="4867" w:hanging="360"/>
      </w:pPr>
      <w:rPr>
        <w:rFonts w:hint="default"/>
      </w:rPr>
    </w:lvl>
    <w:lvl w:ilvl="5">
      <w:start w:val="1"/>
      <w:numFmt w:val="lowerRoman"/>
      <w:lvlText w:val="%6."/>
      <w:lvlJc w:val="right"/>
      <w:pPr>
        <w:ind w:left="5587" w:hanging="180"/>
      </w:pPr>
      <w:rPr>
        <w:rFonts w:hint="default"/>
      </w:rPr>
    </w:lvl>
    <w:lvl w:ilvl="6">
      <w:start w:val="1"/>
      <w:numFmt w:val="decimal"/>
      <w:lvlText w:val="%7."/>
      <w:lvlJc w:val="left"/>
      <w:pPr>
        <w:ind w:left="6307" w:hanging="360"/>
      </w:pPr>
      <w:rPr>
        <w:rFonts w:hint="default"/>
      </w:rPr>
    </w:lvl>
    <w:lvl w:ilvl="7">
      <w:start w:val="1"/>
      <w:numFmt w:val="lowerLetter"/>
      <w:lvlText w:val="%8."/>
      <w:lvlJc w:val="left"/>
      <w:pPr>
        <w:ind w:left="7027" w:hanging="360"/>
      </w:pPr>
      <w:rPr>
        <w:rFonts w:hint="default"/>
      </w:rPr>
    </w:lvl>
    <w:lvl w:ilvl="8">
      <w:start w:val="1"/>
      <w:numFmt w:val="lowerRoman"/>
      <w:lvlText w:val="%9."/>
      <w:lvlJc w:val="right"/>
      <w:pPr>
        <w:ind w:left="7747" w:hanging="180"/>
      </w:pPr>
      <w:rPr>
        <w:rFonts w:hint="default"/>
      </w:rPr>
    </w:lvl>
  </w:abstractNum>
  <w:abstractNum w:abstractNumId="15" w15:restartNumberingAfterBreak="0">
    <w:nsid w:val="4E94485D"/>
    <w:multiLevelType w:val="hybridMultilevel"/>
    <w:tmpl w:val="C1846FBE"/>
    <w:lvl w:ilvl="0" w:tplc="CB5AF83E">
      <w:start w:val="1"/>
      <w:numFmt w:val="upperLetter"/>
      <w:pStyle w:val="NV-L3Para-61ABCNumberedTextBlocks"/>
      <w:lvlText w:val="%1."/>
      <w:lvlJc w:val="left"/>
      <w:pPr>
        <w:ind w:left="1620" w:hanging="360"/>
      </w:pPr>
      <w:rPr>
        <w:rFonts w:hint="default"/>
        <w:b w:val="0"/>
        <w:bCs w:val="0"/>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5C78254A"/>
    <w:multiLevelType w:val="hybridMultilevel"/>
    <w:tmpl w:val="371C84F4"/>
    <w:lvl w:ilvl="0" w:tplc="EDB86460">
      <w:start w:val="1"/>
      <w:numFmt w:val="decimal"/>
      <w:pStyle w:val="Heading1"/>
      <w:lvlText w:val="%1.0"/>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E4C86"/>
    <w:multiLevelType w:val="multilevel"/>
    <w:tmpl w:val="1F9032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2"/>
      <w:lvlText w:val="6.%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800921">
    <w:abstractNumId w:val="9"/>
  </w:num>
  <w:num w:numId="2" w16cid:durableId="380057642">
    <w:abstractNumId w:val="7"/>
  </w:num>
  <w:num w:numId="3" w16cid:durableId="96366201">
    <w:abstractNumId w:val="6"/>
  </w:num>
  <w:num w:numId="4" w16cid:durableId="635794970">
    <w:abstractNumId w:val="5"/>
  </w:num>
  <w:num w:numId="5" w16cid:durableId="938752300">
    <w:abstractNumId w:val="4"/>
  </w:num>
  <w:num w:numId="6" w16cid:durableId="2004695405">
    <w:abstractNumId w:val="8"/>
  </w:num>
  <w:num w:numId="7" w16cid:durableId="345524841">
    <w:abstractNumId w:val="3"/>
  </w:num>
  <w:num w:numId="8" w16cid:durableId="1671523192">
    <w:abstractNumId w:val="2"/>
  </w:num>
  <w:num w:numId="9" w16cid:durableId="1147895219">
    <w:abstractNumId w:val="1"/>
  </w:num>
  <w:num w:numId="10" w16cid:durableId="246965221">
    <w:abstractNumId w:val="0"/>
  </w:num>
  <w:num w:numId="11" w16cid:durableId="1274897998">
    <w:abstractNumId w:val="11"/>
  </w:num>
  <w:num w:numId="12" w16cid:durableId="707920376">
    <w:abstractNumId w:val="15"/>
  </w:num>
  <w:num w:numId="13" w16cid:durableId="1154956805">
    <w:abstractNumId w:val="15"/>
    <w:lvlOverride w:ilvl="0">
      <w:startOverride w:val="1"/>
    </w:lvlOverride>
  </w:num>
  <w:num w:numId="14" w16cid:durableId="2083407019">
    <w:abstractNumId w:val="15"/>
    <w:lvlOverride w:ilvl="0">
      <w:startOverride w:val="1"/>
    </w:lvlOverride>
  </w:num>
  <w:num w:numId="15" w16cid:durableId="266229886">
    <w:abstractNumId w:val="15"/>
    <w:lvlOverride w:ilvl="0">
      <w:startOverride w:val="1"/>
    </w:lvlOverride>
  </w:num>
  <w:num w:numId="16" w16cid:durableId="175314326">
    <w:abstractNumId w:val="15"/>
    <w:lvlOverride w:ilvl="0">
      <w:startOverride w:val="1"/>
    </w:lvlOverride>
  </w:num>
  <w:num w:numId="17" w16cid:durableId="711079198">
    <w:abstractNumId w:val="15"/>
    <w:lvlOverride w:ilvl="0">
      <w:startOverride w:val="1"/>
    </w:lvlOverride>
  </w:num>
  <w:num w:numId="18" w16cid:durableId="1450660534">
    <w:abstractNumId w:val="12"/>
  </w:num>
  <w:num w:numId="19" w16cid:durableId="1995520828">
    <w:abstractNumId w:val="15"/>
    <w:lvlOverride w:ilvl="0">
      <w:startOverride w:val="1"/>
    </w:lvlOverride>
  </w:num>
  <w:num w:numId="20" w16cid:durableId="1354654359">
    <w:abstractNumId w:val="15"/>
    <w:lvlOverride w:ilvl="0">
      <w:startOverride w:val="1"/>
    </w:lvlOverride>
  </w:num>
  <w:num w:numId="21" w16cid:durableId="1940214742">
    <w:abstractNumId w:val="17"/>
  </w:num>
  <w:num w:numId="22" w16cid:durableId="589431311">
    <w:abstractNumId w:val="14"/>
  </w:num>
  <w:num w:numId="23" w16cid:durableId="1686245494">
    <w:abstractNumId w:val="10"/>
  </w:num>
  <w:num w:numId="24" w16cid:durableId="2128040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621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9796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371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509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670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0781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267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91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9859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27825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9825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1542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2329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8352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144736">
    <w:abstractNumId w:val="16"/>
  </w:num>
  <w:num w:numId="40" w16cid:durableId="1985700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4208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6111790">
    <w:abstractNumId w:val="15"/>
    <w:lvlOverride w:ilvl="0">
      <w:startOverride w:val="1"/>
    </w:lvlOverride>
  </w:num>
  <w:num w:numId="43" w16cid:durableId="501550457">
    <w:abstractNumId w:val="15"/>
  </w:num>
  <w:num w:numId="44" w16cid:durableId="1005717017">
    <w:abstractNumId w:val="15"/>
    <w:lvlOverride w:ilvl="0">
      <w:startOverride w:val="1"/>
    </w:lvlOverride>
  </w:num>
  <w:num w:numId="45" w16cid:durableId="1350331650">
    <w:abstractNumId w:val="15"/>
    <w:lvlOverride w:ilvl="0">
      <w:startOverride w:val="1"/>
    </w:lvlOverride>
  </w:num>
  <w:num w:numId="46" w16cid:durableId="367919625">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GyNDYzMzS0NLc0MTBT0lEKTi0uzszPAykwNK4FAOhb4bItAAAA"/>
  </w:docVars>
  <w:rsids>
    <w:rsidRoot w:val="004F2EA0"/>
    <w:rsid w:val="0000163A"/>
    <w:rsid w:val="00003B85"/>
    <w:rsid w:val="000042E5"/>
    <w:rsid w:val="00004AD8"/>
    <w:rsid w:val="00005A0A"/>
    <w:rsid w:val="00014645"/>
    <w:rsid w:val="00014B84"/>
    <w:rsid w:val="000207F3"/>
    <w:rsid w:val="0002179B"/>
    <w:rsid w:val="00022EB4"/>
    <w:rsid w:val="0002572D"/>
    <w:rsid w:val="00025970"/>
    <w:rsid w:val="000324A7"/>
    <w:rsid w:val="00034124"/>
    <w:rsid w:val="00040368"/>
    <w:rsid w:val="00043AFB"/>
    <w:rsid w:val="00046B8D"/>
    <w:rsid w:val="00054457"/>
    <w:rsid w:val="000544BD"/>
    <w:rsid w:val="00061227"/>
    <w:rsid w:val="00062F04"/>
    <w:rsid w:val="000633BB"/>
    <w:rsid w:val="00067329"/>
    <w:rsid w:val="000709EF"/>
    <w:rsid w:val="00072BE1"/>
    <w:rsid w:val="00073363"/>
    <w:rsid w:val="000752D2"/>
    <w:rsid w:val="00081BFE"/>
    <w:rsid w:val="00087209"/>
    <w:rsid w:val="00087A82"/>
    <w:rsid w:val="0009204A"/>
    <w:rsid w:val="00094918"/>
    <w:rsid w:val="0009555B"/>
    <w:rsid w:val="000A28CC"/>
    <w:rsid w:val="000B42C6"/>
    <w:rsid w:val="000C074B"/>
    <w:rsid w:val="000C4C62"/>
    <w:rsid w:val="000D22D5"/>
    <w:rsid w:val="000D47D1"/>
    <w:rsid w:val="000D5D47"/>
    <w:rsid w:val="000D5EF6"/>
    <w:rsid w:val="000D74F3"/>
    <w:rsid w:val="000E31A8"/>
    <w:rsid w:val="000E4C78"/>
    <w:rsid w:val="000E65FE"/>
    <w:rsid w:val="000F474D"/>
    <w:rsid w:val="000F5AA6"/>
    <w:rsid w:val="000F68A5"/>
    <w:rsid w:val="000F7FDD"/>
    <w:rsid w:val="0010117D"/>
    <w:rsid w:val="00104920"/>
    <w:rsid w:val="00105F37"/>
    <w:rsid w:val="001078E4"/>
    <w:rsid w:val="00114DBD"/>
    <w:rsid w:val="0012411A"/>
    <w:rsid w:val="00125356"/>
    <w:rsid w:val="001255F9"/>
    <w:rsid w:val="001317C9"/>
    <w:rsid w:val="001322CE"/>
    <w:rsid w:val="0014523A"/>
    <w:rsid w:val="001478DB"/>
    <w:rsid w:val="001538DA"/>
    <w:rsid w:val="00161F01"/>
    <w:rsid w:val="001702B6"/>
    <w:rsid w:val="001704EE"/>
    <w:rsid w:val="00171BE2"/>
    <w:rsid w:val="00182C71"/>
    <w:rsid w:val="0018435B"/>
    <w:rsid w:val="001845A3"/>
    <w:rsid w:val="00186028"/>
    <w:rsid w:val="00191D04"/>
    <w:rsid w:val="00194900"/>
    <w:rsid w:val="00194BC5"/>
    <w:rsid w:val="001974BA"/>
    <w:rsid w:val="001A2449"/>
    <w:rsid w:val="001A6CB1"/>
    <w:rsid w:val="001B2937"/>
    <w:rsid w:val="001B51A3"/>
    <w:rsid w:val="001B5694"/>
    <w:rsid w:val="001C2EB0"/>
    <w:rsid w:val="001C55D8"/>
    <w:rsid w:val="001C67C8"/>
    <w:rsid w:val="001D04CF"/>
    <w:rsid w:val="001D3E54"/>
    <w:rsid w:val="001D40F6"/>
    <w:rsid w:val="001E1B2D"/>
    <w:rsid w:val="001E5390"/>
    <w:rsid w:val="001F3ED8"/>
    <w:rsid w:val="001F544E"/>
    <w:rsid w:val="00207C8F"/>
    <w:rsid w:val="0021182D"/>
    <w:rsid w:val="002162D3"/>
    <w:rsid w:val="00234F3B"/>
    <w:rsid w:val="0024038C"/>
    <w:rsid w:val="00244602"/>
    <w:rsid w:val="002476FB"/>
    <w:rsid w:val="002479B8"/>
    <w:rsid w:val="002505CA"/>
    <w:rsid w:val="0025278C"/>
    <w:rsid w:val="00252E2A"/>
    <w:rsid w:val="00262E71"/>
    <w:rsid w:val="00270CE1"/>
    <w:rsid w:val="00274159"/>
    <w:rsid w:val="0027633B"/>
    <w:rsid w:val="002879A0"/>
    <w:rsid w:val="002930E5"/>
    <w:rsid w:val="002A461B"/>
    <w:rsid w:val="002A60D5"/>
    <w:rsid w:val="002A70B4"/>
    <w:rsid w:val="002B296A"/>
    <w:rsid w:val="002C1E6F"/>
    <w:rsid w:val="002C4B8F"/>
    <w:rsid w:val="002D26CA"/>
    <w:rsid w:val="002D654B"/>
    <w:rsid w:val="002E6BF3"/>
    <w:rsid w:val="002F76B2"/>
    <w:rsid w:val="0030097A"/>
    <w:rsid w:val="003035D5"/>
    <w:rsid w:val="00305169"/>
    <w:rsid w:val="00306A15"/>
    <w:rsid w:val="003144A6"/>
    <w:rsid w:val="00315361"/>
    <w:rsid w:val="00317799"/>
    <w:rsid w:val="00322243"/>
    <w:rsid w:val="00322CFB"/>
    <w:rsid w:val="00323A1C"/>
    <w:rsid w:val="003257FF"/>
    <w:rsid w:val="00326EA9"/>
    <w:rsid w:val="00331B50"/>
    <w:rsid w:val="00333FAB"/>
    <w:rsid w:val="00334B0F"/>
    <w:rsid w:val="00335BE0"/>
    <w:rsid w:val="003363A1"/>
    <w:rsid w:val="0034184C"/>
    <w:rsid w:val="0035045C"/>
    <w:rsid w:val="003530A5"/>
    <w:rsid w:val="00356E2F"/>
    <w:rsid w:val="0036454B"/>
    <w:rsid w:val="00377BC1"/>
    <w:rsid w:val="00381407"/>
    <w:rsid w:val="00391CBB"/>
    <w:rsid w:val="003932C2"/>
    <w:rsid w:val="003A0077"/>
    <w:rsid w:val="003A15AD"/>
    <w:rsid w:val="003A4516"/>
    <w:rsid w:val="003A6797"/>
    <w:rsid w:val="003A72A5"/>
    <w:rsid w:val="003B3D5A"/>
    <w:rsid w:val="003B7D6B"/>
    <w:rsid w:val="003C2BAF"/>
    <w:rsid w:val="003C3BD3"/>
    <w:rsid w:val="003C559D"/>
    <w:rsid w:val="003C6F10"/>
    <w:rsid w:val="003D003D"/>
    <w:rsid w:val="003D1540"/>
    <w:rsid w:val="003D5AAE"/>
    <w:rsid w:val="003E1793"/>
    <w:rsid w:val="003E3F13"/>
    <w:rsid w:val="003F04EE"/>
    <w:rsid w:val="003F411E"/>
    <w:rsid w:val="003F5B7D"/>
    <w:rsid w:val="003F7633"/>
    <w:rsid w:val="00401980"/>
    <w:rsid w:val="00403259"/>
    <w:rsid w:val="004060C1"/>
    <w:rsid w:val="0040626C"/>
    <w:rsid w:val="00406EA7"/>
    <w:rsid w:val="0040700B"/>
    <w:rsid w:val="00407AE2"/>
    <w:rsid w:val="00410631"/>
    <w:rsid w:val="00414200"/>
    <w:rsid w:val="004142C5"/>
    <w:rsid w:val="004151EC"/>
    <w:rsid w:val="00422FB8"/>
    <w:rsid w:val="00441DF1"/>
    <w:rsid w:val="004448B1"/>
    <w:rsid w:val="00452445"/>
    <w:rsid w:val="004549C5"/>
    <w:rsid w:val="0046024E"/>
    <w:rsid w:val="0046169B"/>
    <w:rsid w:val="00466984"/>
    <w:rsid w:val="004701D4"/>
    <w:rsid w:val="00477A1C"/>
    <w:rsid w:val="004846B2"/>
    <w:rsid w:val="00485B3C"/>
    <w:rsid w:val="00487435"/>
    <w:rsid w:val="0049345C"/>
    <w:rsid w:val="00496116"/>
    <w:rsid w:val="004976F9"/>
    <w:rsid w:val="004A3643"/>
    <w:rsid w:val="004A51DD"/>
    <w:rsid w:val="004A715F"/>
    <w:rsid w:val="004B29B1"/>
    <w:rsid w:val="004B355D"/>
    <w:rsid w:val="004B3FF2"/>
    <w:rsid w:val="004C0913"/>
    <w:rsid w:val="004C20F3"/>
    <w:rsid w:val="004D30FC"/>
    <w:rsid w:val="004D33E9"/>
    <w:rsid w:val="004D5129"/>
    <w:rsid w:val="004E1F66"/>
    <w:rsid w:val="004E7D91"/>
    <w:rsid w:val="004F2EA0"/>
    <w:rsid w:val="00504772"/>
    <w:rsid w:val="00517169"/>
    <w:rsid w:val="00522C73"/>
    <w:rsid w:val="0052320D"/>
    <w:rsid w:val="00532E7C"/>
    <w:rsid w:val="00541891"/>
    <w:rsid w:val="005420B4"/>
    <w:rsid w:val="00545C14"/>
    <w:rsid w:val="00552C0F"/>
    <w:rsid w:val="005579D0"/>
    <w:rsid w:val="00560F33"/>
    <w:rsid w:val="00563C10"/>
    <w:rsid w:val="00566778"/>
    <w:rsid w:val="00574F62"/>
    <w:rsid w:val="00575627"/>
    <w:rsid w:val="00580D7A"/>
    <w:rsid w:val="0058140C"/>
    <w:rsid w:val="00586BEC"/>
    <w:rsid w:val="00592562"/>
    <w:rsid w:val="00592DBC"/>
    <w:rsid w:val="0059389C"/>
    <w:rsid w:val="005A003E"/>
    <w:rsid w:val="005A7052"/>
    <w:rsid w:val="005A7373"/>
    <w:rsid w:val="005B171B"/>
    <w:rsid w:val="005C17C7"/>
    <w:rsid w:val="005D105E"/>
    <w:rsid w:val="005D5E4F"/>
    <w:rsid w:val="005E0810"/>
    <w:rsid w:val="005E622E"/>
    <w:rsid w:val="0061418B"/>
    <w:rsid w:val="00617909"/>
    <w:rsid w:val="00623E8A"/>
    <w:rsid w:val="006378F0"/>
    <w:rsid w:val="00646865"/>
    <w:rsid w:val="00651089"/>
    <w:rsid w:val="00651706"/>
    <w:rsid w:val="00667BF1"/>
    <w:rsid w:val="006731D7"/>
    <w:rsid w:val="00674A4A"/>
    <w:rsid w:val="00683D5E"/>
    <w:rsid w:val="00691E14"/>
    <w:rsid w:val="0069617E"/>
    <w:rsid w:val="00697D08"/>
    <w:rsid w:val="006A0BB2"/>
    <w:rsid w:val="006B59F8"/>
    <w:rsid w:val="006C2711"/>
    <w:rsid w:val="006C2C30"/>
    <w:rsid w:val="006C33FC"/>
    <w:rsid w:val="006D1CA0"/>
    <w:rsid w:val="006D22B8"/>
    <w:rsid w:val="006E4CFD"/>
    <w:rsid w:val="006F03C9"/>
    <w:rsid w:val="006F286B"/>
    <w:rsid w:val="006F4257"/>
    <w:rsid w:val="0070161D"/>
    <w:rsid w:val="00702124"/>
    <w:rsid w:val="00710816"/>
    <w:rsid w:val="00711CCC"/>
    <w:rsid w:val="00714DA9"/>
    <w:rsid w:val="0071597D"/>
    <w:rsid w:val="00723B9E"/>
    <w:rsid w:val="0072687D"/>
    <w:rsid w:val="00730096"/>
    <w:rsid w:val="00731CAC"/>
    <w:rsid w:val="00736017"/>
    <w:rsid w:val="00737A4C"/>
    <w:rsid w:val="00743813"/>
    <w:rsid w:val="00746D54"/>
    <w:rsid w:val="007473BB"/>
    <w:rsid w:val="007477C3"/>
    <w:rsid w:val="00747C2F"/>
    <w:rsid w:val="00753465"/>
    <w:rsid w:val="007603AB"/>
    <w:rsid w:val="00761CA0"/>
    <w:rsid w:val="00771411"/>
    <w:rsid w:val="00782AF0"/>
    <w:rsid w:val="00783EDE"/>
    <w:rsid w:val="00793F5C"/>
    <w:rsid w:val="00794064"/>
    <w:rsid w:val="00795CD2"/>
    <w:rsid w:val="007A1A35"/>
    <w:rsid w:val="007B32B3"/>
    <w:rsid w:val="007C2292"/>
    <w:rsid w:val="007C7EA5"/>
    <w:rsid w:val="007D0E0B"/>
    <w:rsid w:val="007D111E"/>
    <w:rsid w:val="007E64D5"/>
    <w:rsid w:val="0080244F"/>
    <w:rsid w:val="00802715"/>
    <w:rsid w:val="0081609D"/>
    <w:rsid w:val="00823918"/>
    <w:rsid w:val="00825776"/>
    <w:rsid w:val="00825EBB"/>
    <w:rsid w:val="0083417B"/>
    <w:rsid w:val="00834725"/>
    <w:rsid w:val="00837026"/>
    <w:rsid w:val="0084534E"/>
    <w:rsid w:val="008507FF"/>
    <w:rsid w:val="008579AE"/>
    <w:rsid w:val="008607CB"/>
    <w:rsid w:val="00860D9A"/>
    <w:rsid w:val="008640C8"/>
    <w:rsid w:val="00867A2F"/>
    <w:rsid w:val="00872E0C"/>
    <w:rsid w:val="00874181"/>
    <w:rsid w:val="0087703E"/>
    <w:rsid w:val="00880E7C"/>
    <w:rsid w:val="00881B30"/>
    <w:rsid w:val="00882707"/>
    <w:rsid w:val="008830F0"/>
    <w:rsid w:val="008832DE"/>
    <w:rsid w:val="00885F12"/>
    <w:rsid w:val="00890D45"/>
    <w:rsid w:val="00891384"/>
    <w:rsid w:val="00891836"/>
    <w:rsid w:val="00892768"/>
    <w:rsid w:val="00892B0D"/>
    <w:rsid w:val="00895AE4"/>
    <w:rsid w:val="00896D83"/>
    <w:rsid w:val="00897795"/>
    <w:rsid w:val="008A2CE5"/>
    <w:rsid w:val="008A4A63"/>
    <w:rsid w:val="008B2996"/>
    <w:rsid w:val="008B687A"/>
    <w:rsid w:val="008C135F"/>
    <w:rsid w:val="008C184B"/>
    <w:rsid w:val="008C2167"/>
    <w:rsid w:val="008C2FE2"/>
    <w:rsid w:val="008C6BFC"/>
    <w:rsid w:val="008D0810"/>
    <w:rsid w:val="008D5A21"/>
    <w:rsid w:val="008D7D47"/>
    <w:rsid w:val="008E28AE"/>
    <w:rsid w:val="008E2B8E"/>
    <w:rsid w:val="008E336A"/>
    <w:rsid w:val="008F01FA"/>
    <w:rsid w:val="008F14F1"/>
    <w:rsid w:val="008F1DF4"/>
    <w:rsid w:val="008F50A6"/>
    <w:rsid w:val="00901222"/>
    <w:rsid w:val="00905DF8"/>
    <w:rsid w:val="0091071C"/>
    <w:rsid w:val="00913066"/>
    <w:rsid w:val="009160F9"/>
    <w:rsid w:val="00916318"/>
    <w:rsid w:val="0092482E"/>
    <w:rsid w:val="00925ED6"/>
    <w:rsid w:val="009278F3"/>
    <w:rsid w:val="00932874"/>
    <w:rsid w:val="00940C5F"/>
    <w:rsid w:val="009411BC"/>
    <w:rsid w:val="009449B1"/>
    <w:rsid w:val="00950B7C"/>
    <w:rsid w:val="00960784"/>
    <w:rsid w:val="00960D07"/>
    <w:rsid w:val="00961248"/>
    <w:rsid w:val="00962515"/>
    <w:rsid w:val="0096381A"/>
    <w:rsid w:val="00965B92"/>
    <w:rsid w:val="00971175"/>
    <w:rsid w:val="009B4DE2"/>
    <w:rsid w:val="009B538E"/>
    <w:rsid w:val="009B7282"/>
    <w:rsid w:val="009B790E"/>
    <w:rsid w:val="009D1177"/>
    <w:rsid w:val="009D146F"/>
    <w:rsid w:val="009D2BE5"/>
    <w:rsid w:val="009E207F"/>
    <w:rsid w:val="009E4652"/>
    <w:rsid w:val="009E534F"/>
    <w:rsid w:val="009E66E8"/>
    <w:rsid w:val="009F07EA"/>
    <w:rsid w:val="00A037EA"/>
    <w:rsid w:val="00A0419D"/>
    <w:rsid w:val="00A13587"/>
    <w:rsid w:val="00A17370"/>
    <w:rsid w:val="00A20461"/>
    <w:rsid w:val="00A21CC1"/>
    <w:rsid w:val="00A251E6"/>
    <w:rsid w:val="00A26370"/>
    <w:rsid w:val="00A30E97"/>
    <w:rsid w:val="00A3323F"/>
    <w:rsid w:val="00A33C46"/>
    <w:rsid w:val="00A40D20"/>
    <w:rsid w:val="00A41397"/>
    <w:rsid w:val="00A463BA"/>
    <w:rsid w:val="00A52374"/>
    <w:rsid w:val="00A54EAC"/>
    <w:rsid w:val="00A558B5"/>
    <w:rsid w:val="00A60A52"/>
    <w:rsid w:val="00A64691"/>
    <w:rsid w:val="00A64872"/>
    <w:rsid w:val="00A649BA"/>
    <w:rsid w:val="00A706E2"/>
    <w:rsid w:val="00A77CE9"/>
    <w:rsid w:val="00A83531"/>
    <w:rsid w:val="00A955CC"/>
    <w:rsid w:val="00A97957"/>
    <w:rsid w:val="00A97C84"/>
    <w:rsid w:val="00AA2641"/>
    <w:rsid w:val="00AA33A4"/>
    <w:rsid w:val="00AA4044"/>
    <w:rsid w:val="00AA79BA"/>
    <w:rsid w:val="00AB0268"/>
    <w:rsid w:val="00AB25D6"/>
    <w:rsid w:val="00AB2C08"/>
    <w:rsid w:val="00AB36D8"/>
    <w:rsid w:val="00AB3E19"/>
    <w:rsid w:val="00AB4934"/>
    <w:rsid w:val="00AB782F"/>
    <w:rsid w:val="00AC092A"/>
    <w:rsid w:val="00AC09E1"/>
    <w:rsid w:val="00AC18D8"/>
    <w:rsid w:val="00AC45E8"/>
    <w:rsid w:val="00AC4D46"/>
    <w:rsid w:val="00AD2BAF"/>
    <w:rsid w:val="00AE020B"/>
    <w:rsid w:val="00AE0A5E"/>
    <w:rsid w:val="00AE0EC9"/>
    <w:rsid w:val="00AF0DA8"/>
    <w:rsid w:val="00AF12DB"/>
    <w:rsid w:val="00AF57F1"/>
    <w:rsid w:val="00B02F21"/>
    <w:rsid w:val="00B10FFE"/>
    <w:rsid w:val="00B13020"/>
    <w:rsid w:val="00B162DA"/>
    <w:rsid w:val="00B21937"/>
    <w:rsid w:val="00B36407"/>
    <w:rsid w:val="00B43922"/>
    <w:rsid w:val="00B50C19"/>
    <w:rsid w:val="00B5188E"/>
    <w:rsid w:val="00B650C2"/>
    <w:rsid w:val="00B667CC"/>
    <w:rsid w:val="00B7372E"/>
    <w:rsid w:val="00B74CB6"/>
    <w:rsid w:val="00B84459"/>
    <w:rsid w:val="00BA1E86"/>
    <w:rsid w:val="00BB382B"/>
    <w:rsid w:val="00BC5CF2"/>
    <w:rsid w:val="00BC7044"/>
    <w:rsid w:val="00BD0069"/>
    <w:rsid w:val="00BD4089"/>
    <w:rsid w:val="00BE6A68"/>
    <w:rsid w:val="00BF4A0B"/>
    <w:rsid w:val="00BF6977"/>
    <w:rsid w:val="00C07F50"/>
    <w:rsid w:val="00C15F47"/>
    <w:rsid w:val="00C16BCC"/>
    <w:rsid w:val="00C24C17"/>
    <w:rsid w:val="00C25E8B"/>
    <w:rsid w:val="00C2658D"/>
    <w:rsid w:val="00C32169"/>
    <w:rsid w:val="00C35363"/>
    <w:rsid w:val="00C41546"/>
    <w:rsid w:val="00C41D61"/>
    <w:rsid w:val="00C422F9"/>
    <w:rsid w:val="00C452AA"/>
    <w:rsid w:val="00C454B0"/>
    <w:rsid w:val="00C47643"/>
    <w:rsid w:val="00C57DD4"/>
    <w:rsid w:val="00C6433A"/>
    <w:rsid w:val="00C7064B"/>
    <w:rsid w:val="00C8191F"/>
    <w:rsid w:val="00C81926"/>
    <w:rsid w:val="00C82213"/>
    <w:rsid w:val="00C85902"/>
    <w:rsid w:val="00C85963"/>
    <w:rsid w:val="00C865EF"/>
    <w:rsid w:val="00C9216D"/>
    <w:rsid w:val="00CB043E"/>
    <w:rsid w:val="00CB148E"/>
    <w:rsid w:val="00CD55A0"/>
    <w:rsid w:val="00CD5F8A"/>
    <w:rsid w:val="00CE289F"/>
    <w:rsid w:val="00CE3CBA"/>
    <w:rsid w:val="00D107D6"/>
    <w:rsid w:val="00D11557"/>
    <w:rsid w:val="00D22A7B"/>
    <w:rsid w:val="00D237C0"/>
    <w:rsid w:val="00D23BFE"/>
    <w:rsid w:val="00D2681C"/>
    <w:rsid w:val="00D41973"/>
    <w:rsid w:val="00D42479"/>
    <w:rsid w:val="00D42C37"/>
    <w:rsid w:val="00D50B99"/>
    <w:rsid w:val="00D664ED"/>
    <w:rsid w:val="00D70953"/>
    <w:rsid w:val="00D80B0D"/>
    <w:rsid w:val="00D84208"/>
    <w:rsid w:val="00D847FC"/>
    <w:rsid w:val="00D91B0D"/>
    <w:rsid w:val="00D97E63"/>
    <w:rsid w:val="00DB1CDE"/>
    <w:rsid w:val="00DB2733"/>
    <w:rsid w:val="00DB2DD7"/>
    <w:rsid w:val="00DB3694"/>
    <w:rsid w:val="00DB5AC8"/>
    <w:rsid w:val="00DB77DB"/>
    <w:rsid w:val="00DC5DE5"/>
    <w:rsid w:val="00DD0E11"/>
    <w:rsid w:val="00DD3536"/>
    <w:rsid w:val="00DD4DA5"/>
    <w:rsid w:val="00DE16E7"/>
    <w:rsid w:val="00DE2233"/>
    <w:rsid w:val="00DE3930"/>
    <w:rsid w:val="00DF0390"/>
    <w:rsid w:val="00DF09B1"/>
    <w:rsid w:val="00DF29C7"/>
    <w:rsid w:val="00DF3B12"/>
    <w:rsid w:val="00E03470"/>
    <w:rsid w:val="00E04C36"/>
    <w:rsid w:val="00E07C2A"/>
    <w:rsid w:val="00E20D56"/>
    <w:rsid w:val="00E22BD3"/>
    <w:rsid w:val="00E249E0"/>
    <w:rsid w:val="00E2757E"/>
    <w:rsid w:val="00E3301C"/>
    <w:rsid w:val="00E41694"/>
    <w:rsid w:val="00E70995"/>
    <w:rsid w:val="00E75CB4"/>
    <w:rsid w:val="00E81648"/>
    <w:rsid w:val="00E816A6"/>
    <w:rsid w:val="00E82754"/>
    <w:rsid w:val="00E82E77"/>
    <w:rsid w:val="00E87682"/>
    <w:rsid w:val="00EA21AE"/>
    <w:rsid w:val="00EA7676"/>
    <w:rsid w:val="00EB2480"/>
    <w:rsid w:val="00EB2D71"/>
    <w:rsid w:val="00EB48B2"/>
    <w:rsid w:val="00EB4A83"/>
    <w:rsid w:val="00EB6689"/>
    <w:rsid w:val="00EC5EA3"/>
    <w:rsid w:val="00EF4AE7"/>
    <w:rsid w:val="00EF54E8"/>
    <w:rsid w:val="00EF7BC4"/>
    <w:rsid w:val="00F02092"/>
    <w:rsid w:val="00F03C08"/>
    <w:rsid w:val="00F04204"/>
    <w:rsid w:val="00F04F35"/>
    <w:rsid w:val="00F06A40"/>
    <w:rsid w:val="00F14449"/>
    <w:rsid w:val="00F16BCC"/>
    <w:rsid w:val="00F17CEC"/>
    <w:rsid w:val="00F22D0A"/>
    <w:rsid w:val="00F23566"/>
    <w:rsid w:val="00F24B68"/>
    <w:rsid w:val="00F25FF7"/>
    <w:rsid w:val="00F2771F"/>
    <w:rsid w:val="00F303B7"/>
    <w:rsid w:val="00F37486"/>
    <w:rsid w:val="00F401AF"/>
    <w:rsid w:val="00F421E4"/>
    <w:rsid w:val="00F44AB4"/>
    <w:rsid w:val="00F46625"/>
    <w:rsid w:val="00F60B2E"/>
    <w:rsid w:val="00F64FDA"/>
    <w:rsid w:val="00F72870"/>
    <w:rsid w:val="00F80DD6"/>
    <w:rsid w:val="00F81A86"/>
    <w:rsid w:val="00F81BA9"/>
    <w:rsid w:val="00F911C8"/>
    <w:rsid w:val="00F95C70"/>
    <w:rsid w:val="00FA2BCC"/>
    <w:rsid w:val="00FA3D99"/>
    <w:rsid w:val="00FB6624"/>
    <w:rsid w:val="00FB77AD"/>
    <w:rsid w:val="00FC2DD3"/>
    <w:rsid w:val="00FC4377"/>
    <w:rsid w:val="00FC6D4D"/>
    <w:rsid w:val="00FD5AE9"/>
    <w:rsid w:val="00FD651E"/>
    <w:rsid w:val="00FD6C7C"/>
    <w:rsid w:val="00FE6588"/>
    <w:rsid w:val="00FE6F04"/>
    <w:rsid w:val="00FF02F2"/>
    <w:rsid w:val="00FF3260"/>
    <w:rsid w:val="00FF5A1A"/>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74BE5"/>
  <w15:chartTrackingRefBased/>
  <w15:docId w15:val="{20C16656-D76C-48A2-A27E-D3007EDB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017"/>
    <w:pPr>
      <w:tabs>
        <w:tab w:val="center" w:pos="4320"/>
        <w:tab w:val="right" w:pos="8640"/>
      </w:tabs>
      <w:spacing w:before="120" w:after="120"/>
    </w:pPr>
    <w:rPr>
      <w:rFonts w:ascii="Arial" w:hAnsi="Arial"/>
    </w:rPr>
  </w:style>
  <w:style w:type="paragraph" w:styleId="Heading1">
    <w:name w:val="heading 1"/>
    <w:aliases w:val="NV - L1 Heading - 0.0 Section Title"/>
    <w:basedOn w:val="Normal"/>
    <w:next w:val="Normal"/>
    <w:link w:val="Heading1Char"/>
    <w:qFormat/>
    <w:rsid w:val="00F24B68"/>
    <w:pPr>
      <w:keepNext/>
      <w:numPr>
        <w:numId w:val="39"/>
      </w:numPr>
      <w:tabs>
        <w:tab w:val="clear" w:pos="8640"/>
        <w:tab w:val="left" w:pos="720"/>
        <w:tab w:val="right" w:pos="9360"/>
      </w:tabs>
      <w:spacing w:before="240"/>
      <w:outlineLvl w:val="0"/>
    </w:pPr>
    <w:rPr>
      <w:b/>
    </w:rPr>
  </w:style>
  <w:style w:type="paragraph" w:styleId="Heading2">
    <w:name w:val="heading 2"/>
    <w:basedOn w:val="Normal"/>
    <w:next w:val="BodyTextIndent2"/>
    <w:link w:val="Heading2Char"/>
    <w:autoRedefine/>
    <w:unhideWhenUsed/>
    <w:qFormat/>
    <w:rsid w:val="000544BD"/>
    <w:pPr>
      <w:keepNext/>
      <w:numPr>
        <w:ilvl w:val="2"/>
        <w:numId w:val="21"/>
      </w:numPr>
      <w:tabs>
        <w:tab w:val="left" w:pos="1260"/>
      </w:tabs>
      <w:outlineLvl w:val="1"/>
    </w:pPr>
    <w:rPr>
      <w:b/>
    </w:rPr>
  </w:style>
  <w:style w:type="paragraph" w:styleId="Heading3">
    <w:name w:val="heading 3"/>
    <w:basedOn w:val="Normal"/>
    <w:next w:val="Normal"/>
    <w:link w:val="Heading3Char"/>
    <w:unhideWhenUsed/>
    <w:qFormat/>
    <w:rsid w:val="00E75CB4"/>
    <w:pPr>
      <w:numPr>
        <w:ilvl w:val="2"/>
        <w:numId w:val="11"/>
      </w:numPr>
      <w:spacing w:after="180"/>
      <w:outlineLvl w:val="2"/>
    </w:pPr>
    <w:rPr>
      <w:b/>
      <w:bCs/>
    </w:rPr>
  </w:style>
  <w:style w:type="paragraph" w:styleId="Heading4">
    <w:name w:val="heading 4"/>
    <w:basedOn w:val="Normal"/>
    <w:next w:val="Normal"/>
    <w:link w:val="Heading4Char"/>
    <w:semiHidden/>
    <w:unhideWhenUsed/>
    <w:qFormat/>
    <w:rsid w:val="00B667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B667C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B667C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B667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667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67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Header">
    <w:name w:val="header"/>
    <w:basedOn w:val="Normal"/>
  </w:style>
  <w:style w:type="paragraph" w:styleId="Footer">
    <w:name w:val="footer"/>
    <w:basedOn w:val="Normal"/>
  </w:style>
  <w:style w:type="character" w:styleId="PageNumber">
    <w:name w:val="page number"/>
    <w:basedOn w:val="DefaultParagraphFont"/>
  </w:style>
  <w:style w:type="paragraph" w:styleId="BodyTextIndent">
    <w:name w:val="Body Text Indent"/>
    <w:aliases w:val="NV - L1 Para - 0.0 Section Text"/>
    <w:basedOn w:val="Normal"/>
    <w:link w:val="BodyTextIndentChar"/>
    <w:rsid w:val="00D42C37"/>
    <w:pPr>
      <w:spacing w:after="180"/>
      <w:ind w:left="720"/>
    </w:pPr>
  </w:style>
  <w:style w:type="paragraph" w:styleId="BodyTextIndent2">
    <w:name w:val="Body Text Indent 2"/>
    <w:basedOn w:val="Normal"/>
    <w:pPr>
      <w:ind w:left="720" w:hanging="720"/>
    </w:p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C24C17"/>
    <w:pPr>
      <w:spacing w:before="100" w:beforeAutospacing="1" w:after="100" w:afterAutospacing="1"/>
    </w:pPr>
  </w:style>
  <w:style w:type="character" w:styleId="Hyperlink">
    <w:name w:val="Hyperlink"/>
    <w:rsid w:val="003E1793"/>
    <w:rPr>
      <w:color w:val="0000FF"/>
      <w:u w:val="single"/>
    </w:rPr>
  </w:style>
  <w:style w:type="paragraph" w:styleId="ListParagraph">
    <w:name w:val="List Paragraph"/>
    <w:aliases w:val="NV - L2 Para - 6.1 6.2 Numbered Text Blocks"/>
    <w:basedOn w:val="Normal"/>
    <w:next w:val="Normal"/>
    <w:uiPriority w:val="34"/>
    <w:qFormat/>
    <w:rsid w:val="00F81BA9"/>
    <w:pPr>
      <w:numPr>
        <w:numId w:val="18"/>
      </w:numPr>
      <w:spacing w:after="180"/>
      <w:ind w:left="1260" w:hanging="540"/>
    </w:pPr>
  </w:style>
  <w:style w:type="character" w:customStyle="1" w:styleId="CommentTextChar">
    <w:name w:val="Comment Text Char"/>
    <w:basedOn w:val="DefaultParagraphFont"/>
    <w:link w:val="CommentText"/>
    <w:semiHidden/>
    <w:rsid w:val="000B42C6"/>
  </w:style>
  <w:style w:type="table" w:styleId="TableGrid">
    <w:name w:val="Table Grid"/>
    <w:basedOn w:val="TableNormal"/>
    <w:rsid w:val="003C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645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IndentChar">
    <w:name w:val="Body Text Indent Char"/>
    <w:aliases w:val="NV - L1 Para - 0.0 Section Text Char"/>
    <w:basedOn w:val="DefaultParagraphFont"/>
    <w:link w:val="BodyTextIndent"/>
    <w:rsid w:val="00D42C37"/>
    <w:rPr>
      <w:rFonts w:ascii="Arial" w:hAnsi="Arial"/>
    </w:rPr>
  </w:style>
  <w:style w:type="character" w:customStyle="1" w:styleId="Heading1Char">
    <w:name w:val="Heading 1 Char"/>
    <w:aliases w:val="NV - L1 Heading - 0.0 Section Title Char"/>
    <w:basedOn w:val="DefaultParagraphFont"/>
    <w:link w:val="Heading1"/>
    <w:rsid w:val="00F24B68"/>
    <w:rPr>
      <w:rFonts w:ascii="Arial" w:hAnsi="Arial"/>
      <w:b/>
    </w:rPr>
  </w:style>
  <w:style w:type="character" w:customStyle="1" w:styleId="Heading2Char">
    <w:name w:val="Heading 2 Char"/>
    <w:basedOn w:val="DefaultParagraphFont"/>
    <w:link w:val="Heading2"/>
    <w:rsid w:val="000544BD"/>
    <w:rPr>
      <w:rFonts w:ascii="Arial" w:hAnsi="Arial"/>
      <w:b/>
    </w:rPr>
  </w:style>
  <w:style w:type="character" w:customStyle="1" w:styleId="Heading3Char">
    <w:name w:val="Heading 3 Char"/>
    <w:basedOn w:val="DefaultParagraphFont"/>
    <w:link w:val="Heading3"/>
    <w:rsid w:val="00E75CB4"/>
    <w:rPr>
      <w:rFonts w:ascii="Arial" w:hAnsi="Arial"/>
      <w:b/>
      <w:bCs/>
    </w:rPr>
  </w:style>
  <w:style w:type="paragraph" w:styleId="BodyText">
    <w:name w:val="Body Text"/>
    <w:basedOn w:val="Normal"/>
    <w:link w:val="BodyTextChar"/>
    <w:rsid w:val="00794064"/>
  </w:style>
  <w:style w:type="character" w:customStyle="1" w:styleId="BodyTextChar">
    <w:name w:val="Body Text Char"/>
    <w:basedOn w:val="DefaultParagraphFont"/>
    <w:link w:val="BodyText"/>
    <w:rsid w:val="00794064"/>
    <w:rPr>
      <w:rFonts w:ascii="Arial" w:hAnsi="Arial"/>
    </w:rPr>
  </w:style>
  <w:style w:type="paragraph" w:customStyle="1" w:styleId="NV-TableColumnTitles-ApprovedandHistory">
    <w:name w:val="NV - Table Column Titles - Approved and History"/>
    <w:basedOn w:val="Normal"/>
    <w:rsid w:val="00335BE0"/>
    <w:pPr>
      <w:spacing w:before="60" w:after="60"/>
    </w:pPr>
    <w:rPr>
      <w:b/>
      <w:bCs/>
    </w:rPr>
  </w:style>
  <w:style w:type="paragraph" w:customStyle="1" w:styleId="NV-TableSectionTitle-ApprovedandHistory">
    <w:name w:val="NV - Table Section Title - Approved and History"/>
    <w:basedOn w:val="Heading1"/>
    <w:rsid w:val="00E3301C"/>
    <w:pPr>
      <w:numPr>
        <w:numId w:val="0"/>
      </w:numPr>
      <w:tabs>
        <w:tab w:val="clear" w:pos="4320"/>
        <w:tab w:val="center" w:pos="4500"/>
      </w:tabs>
      <w:spacing w:before="480" w:after="60"/>
    </w:pPr>
    <w:rPr>
      <w:bCs/>
    </w:rPr>
  </w:style>
  <w:style w:type="paragraph" w:customStyle="1" w:styleId="BodyTextIndent-Definitions">
    <w:name w:val="Body Text Indent - Definitions"/>
    <w:basedOn w:val="BodyTextIndent"/>
    <w:rsid w:val="006C33FC"/>
    <w:rPr>
      <w:b/>
      <w:bCs/>
    </w:rPr>
  </w:style>
  <w:style w:type="paragraph" w:customStyle="1" w:styleId="NV-L3Para-61ABCNumberedTextBlocks">
    <w:name w:val="NV - L3 Para - 6.1.ABC Numbered Text Blocks"/>
    <w:basedOn w:val="BodyTextIndent2"/>
    <w:rsid w:val="00B74CB6"/>
    <w:pPr>
      <w:numPr>
        <w:numId w:val="43"/>
      </w:numPr>
      <w:tabs>
        <w:tab w:val="clear" w:pos="8640"/>
        <w:tab w:val="right" w:pos="9360"/>
      </w:tabs>
    </w:pPr>
    <w:rPr>
      <w:bCs/>
    </w:rPr>
  </w:style>
  <w:style w:type="character" w:customStyle="1" w:styleId="NV-CharStyle-BoldOnlySelectedChars">
    <w:name w:val="NV - Char Style - Bold Only Selected Chars"/>
    <w:basedOn w:val="DefaultParagraphFont"/>
    <w:uiPriority w:val="1"/>
    <w:qFormat/>
    <w:rsid w:val="001B2937"/>
    <w:rPr>
      <w:b/>
    </w:rPr>
  </w:style>
  <w:style w:type="paragraph" w:styleId="Bibliography">
    <w:name w:val="Bibliography"/>
    <w:basedOn w:val="Normal"/>
    <w:next w:val="Normal"/>
    <w:uiPriority w:val="37"/>
    <w:semiHidden/>
    <w:unhideWhenUsed/>
    <w:rsid w:val="00B667CC"/>
  </w:style>
  <w:style w:type="paragraph" w:styleId="BlockText">
    <w:name w:val="Block Text"/>
    <w:basedOn w:val="Normal"/>
    <w:rsid w:val="00B667CC"/>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667CC"/>
    <w:pPr>
      <w:spacing w:line="480" w:lineRule="auto"/>
    </w:pPr>
  </w:style>
  <w:style w:type="character" w:customStyle="1" w:styleId="BodyText2Char">
    <w:name w:val="Body Text 2 Char"/>
    <w:basedOn w:val="DefaultParagraphFont"/>
    <w:link w:val="BodyText2"/>
    <w:rsid w:val="00B667CC"/>
    <w:rPr>
      <w:rFonts w:ascii="Arial" w:hAnsi="Arial"/>
    </w:rPr>
  </w:style>
  <w:style w:type="paragraph" w:styleId="BodyText3">
    <w:name w:val="Body Text 3"/>
    <w:basedOn w:val="Normal"/>
    <w:link w:val="BodyText3Char"/>
    <w:rsid w:val="00B667CC"/>
    <w:rPr>
      <w:sz w:val="16"/>
      <w:szCs w:val="16"/>
    </w:rPr>
  </w:style>
  <w:style w:type="character" w:customStyle="1" w:styleId="BodyText3Char">
    <w:name w:val="Body Text 3 Char"/>
    <w:basedOn w:val="DefaultParagraphFont"/>
    <w:link w:val="BodyText3"/>
    <w:rsid w:val="00B667CC"/>
    <w:rPr>
      <w:rFonts w:ascii="Arial" w:hAnsi="Arial"/>
      <w:sz w:val="16"/>
      <w:szCs w:val="16"/>
    </w:rPr>
  </w:style>
  <w:style w:type="paragraph" w:styleId="BodyTextFirstIndent2">
    <w:name w:val="Body Text First Indent 2"/>
    <w:basedOn w:val="BodyTextIndent"/>
    <w:link w:val="BodyTextFirstIndent2Char"/>
    <w:rsid w:val="00B667CC"/>
    <w:pPr>
      <w:spacing w:after="120"/>
      <w:ind w:left="360" w:firstLine="360"/>
    </w:pPr>
  </w:style>
  <w:style w:type="character" w:customStyle="1" w:styleId="BodyTextFirstIndent2Char">
    <w:name w:val="Body Text First Indent 2 Char"/>
    <w:basedOn w:val="BodyTextIndentChar"/>
    <w:link w:val="BodyTextFirstIndent2"/>
    <w:rsid w:val="00B667CC"/>
    <w:rPr>
      <w:rFonts w:ascii="Arial" w:hAnsi="Arial"/>
    </w:rPr>
  </w:style>
  <w:style w:type="paragraph" w:styleId="BodyTextIndent3">
    <w:name w:val="Body Text Indent 3"/>
    <w:basedOn w:val="NV-L3Para-61ABCNumberedTextBlocks"/>
    <w:link w:val="BodyTextIndent3Char"/>
    <w:rsid w:val="00AB3E19"/>
    <w:pPr>
      <w:ind w:left="1440" w:firstLine="0"/>
    </w:pPr>
  </w:style>
  <w:style w:type="character" w:customStyle="1" w:styleId="BodyTextIndent3Char">
    <w:name w:val="Body Text Indent 3 Char"/>
    <w:basedOn w:val="DefaultParagraphFont"/>
    <w:link w:val="BodyTextIndent3"/>
    <w:rsid w:val="00AB3E19"/>
    <w:rPr>
      <w:rFonts w:ascii="Arial" w:hAnsi="Arial"/>
      <w:bCs/>
    </w:rPr>
  </w:style>
  <w:style w:type="paragraph" w:styleId="Caption">
    <w:name w:val="caption"/>
    <w:basedOn w:val="Normal"/>
    <w:next w:val="Normal"/>
    <w:semiHidden/>
    <w:unhideWhenUsed/>
    <w:qFormat/>
    <w:rsid w:val="00B667CC"/>
    <w:pPr>
      <w:spacing w:after="200"/>
    </w:pPr>
    <w:rPr>
      <w:i/>
      <w:iCs/>
      <w:color w:val="44546A" w:themeColor="text2"/>
      <w:sz w:val="18"/>
      <w:szCs w:val="18"/>
    </w:rPr>
  </w:style>
  <w:style w:type="paragraph" w:styleId="Closing">
    <w:name w:val="Closing"/>
    <w:basedOn w:val="Normal"/>
    <w:link w:val="ClosingChar"/>
    <w:rsid w:val="00B667CC"/>
    <w:pPr>
      <w:spacing w:after="0"/>
      <w:ind w:left="4320"/>
    </w:pPr>
  </w:style>
  <w:style w:type="character" w:customStyle="1" w:styleId="ClosingChar">
    <w:name w:val="Closing Char"/>
    <w:basedOn w:val="DefaultParagraphFont"/>
    <w:link w:val="Closing"/>
    <w:rsid w:val="00B667CC"/>
    <w:rPr>
      <w:rFonts w:ascii="Arial" w:hAnsi="Arial"/>
    </w:rPr>
  </w:style>
  <w:style w:type="paragraph" w:styleId="CommentSubject">
    <w:name w:val="annotation subject"/>
    <w:basedOn w:val="CommentText"/>
    <w:next w:val="CommentText"/>
    <w:link w:val="CommentSubjectChar"/>
    <w:rsid w:val="00B667CC"/>
    <w:rPr>
      <w:b/>
      <w:bCs/>
    </w:rPr>
  </w:style>
  <w:style w:type="character" w:customStyle="1" w:styleId="CommentSubjectChar">
    <w:name w:val="Comment Subject Char"/>
    <w:basedOn w:val="CommentTextChar"/>
    <w:link w:val="CommentSubject"/>
    <w:rsid w:val="00B667CC"/>
    <w:rPr>
      <w:rFonts w:ascii="Arial" w:hAnsi="Arial"/>
      <w:b/>
      <w:bCs/>
    </w:rPr>
  </w:style>
  <w:style w:type="paragraph" w:styleId="Date">
    <w:name w:val="Date"/>
    <w:basedOn w:val="Normal"/>
    <w:next w:val="Normal"/>
    <w:link w:val="DateChar"/>
    <w:rsid w:val="00B667CC"/>
  </w:style>
  <w:style w:type="character" w:customStyle="1" w:styleId="DateChar">
    <w:name w:val="Date Char"/>
    <w:basedOn w:val="DefaultParagraphFont"/>
    <w:link w:val="Date"/>
    <w:rsid w:val="00B667CC"/>
    <w:rPr>
      <w:rFonts w:ascii="Arial" w:hAnsi="Arial"/>
    </w:rPr>
  </w:style>
  <w:style w:type="paragraph" w:styleId="DocumentMap">
    <w:name w:val="Document Map"/>
    <w:basedOn w:val="Normal"/>
    <w:link w:val="DocumentMapChar"/>
    <w:rsid w:val="00B667CC"/>
    <w:pPr>
      <w:spacing w:after="0"/>
    </w:pPr>
    <w:rPr>
      <w:rFonts w:ascii="Segoe UI" w:hAnsi="Segoe UI" w:cs="Segoe UI"/>
      <w:sz w:val="16"/>
      <w:szCs w:val="16"/>
    </w:rPr>
  </w:style>
  <w:style w:type="character" w:customStyle="1" w:styleId="DocumentMapChar">
    <w:name w:val="Document Map Char"/>
    <w:basedOn w:val="DefaultParagraphFont"/>
    <w:link w:val="DocumentMap"/>
    <w:rsid w:val="00B667CC"/>
    <w:rPr>
      <w:rFonts w:ascii="Segoe UI" w:hAnsi="Segoe UI" w:cs="Segoe UI"/>
      <w:sz w:val="16"/>
      <w:szCs w:val="16"/>
    </w:rPr>
  </w:style>
  <w:style w:type="paragraph" w:styleId="E-mailSignature">
    <w:name w:val="E-mail Signature"/>
    <w:basedOn w:val="Normal"/>
    <w:link w:val="E-mailSignatureChar"/>
    <w:rsid w:val="00B667CC"/>
    <w:pPr>
      <w:spacing w:after="0"/>
    </w:pPr>
  </w:style>
  <w:style w:type="character" w:customStyle="1" w:styleId="E-mailSignatureChar">
    <w:name w:val="E-mail Signature Char"/>
    <w:basedOn w:val="DefaultParagraphFont"/>
    <w:link w:val="E-mailSignature"/>
    <w:rsid w:val="00B667CC"/>
    <w:rPr>
      <w:rFonts w:ascii="Arial" w:hAnsi="Arial"/>
    </w:rPr>
  </w:style>
  <w:style w:type="paragraph" w:styleId="EndnoteText">
    <w:name w:val="endnote text"/>
    <w:basedOn w:val="Normal"/>
    <w:link w:val="EndnoteTextChar"/>
    <w:rsid w:val="00B667CC"/>
    <w:pPr>
      <w:spacing w:after="0"/>
    </w:pPr>
  </w:style>
  <w:style w:type="character" w:customStyle="1" w:styleId="EndnoteTextChar">
    <w:name w:val="Endnote Text Char"/>
    <w:basedOn w:val="DefaultParagraphFont"/>
    <w:link w:val="EndnoteText"/>
    <w:rsid w:val="00B667CC"/>
    <w:rPr>
      <w:rFonts w:ascii="Arial" w:hAnsi="Arial"/>
    </w:rPr>
  </w:style>
  <w:style w:type="paragraph" w:styleId="EnvelopeAddress">
    <w:name w:val="envelope address"/>
    <w:basedOn w:val="Normal"/>
    <w:rsid w:val="00B667C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667CC"/>
    <w:pPr>
      <w:spacing w:after="0"/>
    </w:pPr>
    <w:rPr>
      <w:rFonts w:asciiTheme="majorHAnsi" w:eastAsiaTheme="majorEastAsia" w:hAnsiTheme="majorHAnsi" w:cstheme="majorBidi"/>
    </w:rPr>
  </w:style>
  <w:style w:type="paragraph" w:styleId="FootnoteText">
    <w:name w:val="footnote text"/>
    <w:basedOn w:val="Normal"/>
    <w:link w:val="FootnoteTextChar"/>
    <w:rsid w:val="00B667CC"/>
    <w:pPr>
      <w:spacing w:after="0"/>
    </w:pPr>
  </w:style>
  <w:style w:type="character" w:customStyle="1" w:styleId="FootnoteTextChar">
    <w:name w:val="Footnote Text Char"/>
    <w:basedOn w:val="DefaultParagraphFont"/>
    <w:link w:val="FootnoteText"/>
    <w:rsid w:val="00B667CC"/>
    <w:rPr>
      <w:rFonts w:ascii="Arial" w:hAnsi="Arial"/>
    </w:rPr>
  </w:style>
  <w:style w:type="character" w:customStyle="1" w:styleId="Heading4Char">
    <w:name w:val="Heading 4 Char"/>
    <w:basedOn w:val="DefaultParagraphFont"/>
    <w:link w:val="Heading4"/>
    <w:semiHidden/>
    <w:rsid w:val="00B667C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B667C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B667C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B667C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B667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67C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B667CC"/>
    <w:pPr>
      <w:spacing w:after="0"/>
    </w:pPr>
    <w:rPr>
      <w:i/>
      <w:iCs/>
    </w:rPr>
  </w:style>
  <w:style w:type="character" w:customStyle="1" w:styleId="HTMLAddressChar">
    <w:name w:val="HTML Address Char"/>
    <w:basedOn w:val="DefaultParagraphFont"/>
    <w:link w:val="HTMLAddress"/>
    <w:rsid w:val="00B667CC"/>
    <w:rPr>
      <w:rFonts w:ascii="Arial" w:hAnsi="Arial"/>
      <w:i/>
      <w:iCs/>
    </w:rPr>
  </w:style>
  <w:style w:type="paragraph" w:styleId="HTMLPreformatted">
    <w:name w:val="HTML Preformatted"/>
    <w:basedOn w:val="Normal"/>
    <w:link w:val="HTMLPreformattedChar"/>
    <w:rsid w:val="00B667CC"/>
    <w:pPr>
      <w:spacing w:after="0"/>
    </w:pPr>
    <w:rPr>
      <w:rFonts w:ascii="Consolas" w:hAnsi="Consolas"/>
    </w:rPr>
  </w:style>
  <w:style w:type="character" w:customStyle="1" w:styleId="HTMLPreformattedChar">
    <w:name w:val="HTML Preformatted Char"/>
    <w:basedOn w:val="DefaultParagraphFont"/>
    <w:link w:val="HTMLPreformatted"/>
    <w:rsid w:val="00B667CC"/>
    <w:rPr>
      <w:rFonts w:ascii="Consolas" w:hAnsi="Consolas"/>
    </w:rPr>
  </w:style>
  <w:style w:type="paragraph" w:styleId="Index1">
    <w:name w:val="index 1"/>
    <w:basedOn w:val="Normal"/>
    <w:next w:val="Normal"/>
    <w:autoRedefine/>
    <w:rsid w:val="00B667CC"/>
    <w:pPr>
      <w:tabs>
        <w:tab w:val="clear" w:pos="4320"/>
        <w:tab w:val="clear" w:pos="8640"/>
      </w:tabs>
      <w:spacing w:after="0"/>
      <w:ind w:left="200" w:hanging="200"/>
    </w:pPr>
  </w:style>
  <w:style w:type="paragraph" w:styleId="Index2">
    <w:name w:val="index 2"/>
    <w:basedOn w:val="Normal"/>
    <w:next w:val="Normal"/>
    <w:autoRedefine/>
    <w:rsid w:val="00B667CC"/>
    <w:pPr>
      <w:tabs>
        <w:tab w:val="clear" w:pos="4320"/>
        <w:tab w:val="clear" w:pos="8640"/>
      </w:tabs>
      <w:spacing w:after="0"/>
      <w:ind w:left="400" w:hanging="200"/>
    </w:pPr>
  </w:style>
  <w:style w:type="paragraph" w:styleId="Index3">
    <w:name w:val="index 3"/>
    <w:basedOn w:val="Normal"/>
    <w:next w:val="Normal"/>
    <w:autoRedefine/>
    <w:rsid w:val="00B667CC"/>
    <w:pPr>
      <w:tabs>
        <w:tab w:val="clear" w:pos="4320"/>
        <w:tab w:val="clear" w:pos="8640"/>
      </w:tabs>
      <w:spacing w:after="0"/>
      <w:ind w:left="600" w:hanging="200"/>
    </w:pPr>
  </w:style>
  <w:style w:type="paragraph" w:styleId="Index4">
    <w:name w:val="index 4"/>
    <w:basedOn w:val="Normal"/>
    <w:next w:val="Normal"/>
    <w:autoRedefine/>
    <w:rsid w:val="00B667CC"/>
    <w:pPr>
      <w:tabs>
        <w:tab w:val="clear" w:pos="4320"/>
        <w:tab w:val="clear" w:pos="8640"/>
      </w:tabs>
      <w:spacing w:after="0"/>
      <w:ind w:left="800" w:hanging="200"/>
    </w:pPr>
  </w:style>
  <w:style w:type="paragraph" w:styleId="Index5">
    <w:name w:val="index 5"/>
    <w:basedOn w:val="Normal"/>
    <w:next w:val="Normal"/>
    <w:autoRedefine/>
    <w:rsid w:val="00B667CC"/>
    <w:pPr>
      <w:tabs>
        <w:tab w:val="clear" w:pos="4320"/>
        <w:tab w:val="clear" w:pos="8640"/>
      </w:tabs>
      <w:spacing w:after="0"/>
      <w:ind w:left="1000" w:hanging="200"/>
    </w:pPr>
  </w:style>
  <w:style w:type="paragraph" w:styleId="Index6">
    <w:name w:val="index 6"/>
    <w:basedOn w:val="Normal"/>
    <w:next w:val="Normal"/>
    <w:autoRedefine/>
    <w:rsid w:val="00B667CC"/>
    <w:pPr>
      <w:tabs>
        <w:tab w:val="clear" w:pos="4320"/>
        <w:tab w:val="clear" w:pos="8640"/>
      </w:tabs>
      <w:spacing w:after="0"/>
      <w:ind w:left="1200" w:hanging="200"/>
    </w:pPr>
  </w:style>
  <w:style w:type="paragraph" w:styleId="Index7">
    <w:name w:val="index 7"/>
    <w:basedOn w:val="Normal"/>
    <w:next w:val="Normal"/>
    <w:autoRedefine/>
    <w:rsid w:val="00B667CC"/>
    <w:pPr>
      <w:tabs>
        <w:tab w:val="clear" w:pos="4320"/>
        <w:tab w:val="clear" w:pos="8640"/>
      </w:tabs>
      <w:spacing w:after="0"/>
      <w:ind w:left="1400" w:hanging="200"/>
    </w:pPr>
  </w:style>
  <w:style w:type="paragraph" w:styleId="Index8">
    <w:name w:val="index 8"/>
    <w:basedOn w:val="Normal"/>
    <w:next w:val="Normal"/>
    <w:autoRedefine/>
    <w:rsid w:val="00B667CC"/>
    <w:pPr>
      <w:tabs>
        <w:tab w:val="clear" w:pos="4320"/>
        <w:tab w:val="clear" w:pos="8640"/>
      </w:tabs>
      <w:spacing w:after="0"/>
      <w:ind w:left="1600" w:hanging="200"/>
    </w:pPr>
  </w:style>
  <w:style w:type="paragraph" w:styleId="Index9">
    <w:name w:val="index 9"/>
    <w:basedOn w:val="Normal"/>
    <w:next w:val="Normal"/>
    <w:autoRedefine/>
    <w:rsid w:val="00B667CC"/>
    <w:pPr>
      <w:tabs>
        <w:tab w:val="clear" w:pos="4320"/>
        <w:tab w:val="clear" w:pos="8640"/>
      </w:tabs>
      <w:spacing w:after="0"/>
      <w:ind w:left="1800" w:hanging="200"/>
    </w:pPr>
  </w:style>
  <w:style w:type="paragraph" w:styleId="IndexHeading">
    <w:name w:val="index heading"/>
    <w:basedOn w:val="Normal"/>
    <w:next w:val="Index1"/>
    <w:rsid w:val="00B667C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667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667CC"/>
    <w:rPr>
      <w:rFonts w:ascii="Arial" w:hAnsi="Arial"/>
      <w:i/>
      <w:iCs/>
      <w:color w:val="4472C4" w:themeColor="accent1"/>
    </w:rPr>
  </w:style>
  <w:style w:type="paragraph" w:styleId="List">
    <w:name w:val="List"/>
    <w:basedOn w:val="Normal"/>
    <w:rsid w:val="00B667CC"/>
    <w:pPr>
      <w:ind w:left="360" w:hanging="360"/>
      <w:contextualSpacing/>
    </w:pPr>
  </w:style>
  <w:style w:type="paragraph" w:styleId="List2">
    <w:name w:val="List 2"/>
    <w:basedOn w:val="Normal"/>
    <w:rsid w:val="00B667CC"/>
    <w:pPr>
      <w:ind w:left="720" w:hanging="360"/>
      <w:contextualSpacing/>
    </w:pPr>
  </w:style>
  <w:style w:type="paragraph" w:styleId="List3">
    <w:name w:val="List 3"/>
    <w:aliases w:val="NV - L4 List - 6.1.A 123 Numbered Text Blocks"/>
    <w:basedOn w:val="ListParagraph"/>
    <w:next w:val="Normal"/>
    <w:rsid w:val="00381407"/>
    <w:pPr>
      <w:numPr>
        <w:numId w:val="0"/>
      </w:numPr>
    </w:pPr>
  </w:style>
  <w:style w:type="paragraph" w:styleId="List4">
    <w:name w:val="List 4"/>
    <w:basedOn w:val="Normal"/>
    <w:rsid w:val="00B667CC"/>
    <w:pPr>
      <w:ind w:left="1440" w:hanging="360"/>
      <w:contextualSpacing/>
    </w:pPr>
  </w:style>
  <w:style w:type="paragraph" w:styleId="List5">
    <w:name w:val="List 5"/>
    <w:basedOn w:val="Normal"/>
    <w:rsid w:val="00B667CC"/>
    <w:pPr>
      <w:ind w:left="1800" w:hanging="360"/>
      <w:contextualSpacing/>
    </w:pPr>
  </w:style>
  <w:style w:type="paragraph" w:styleId="ListBullet">
    <w:name w:val="List Bullet"/>
    <w:basedOn w:val="Normal"/>
    <w:rsid w:val="00B667CC"/>
    <w:pPr>
      <w:numPr>
        <w:numId w:val="1"/>
      </w:numPr>
      <w:contextualSpacing/>
    </w:pPr>
  </w:style>
  <w:style w:type="paragraph" w:styleId="ListBullet2">
    <w:name w:val="List Bullet 2"/>
    <w:basedOn w:val="Normal"/>
    <w:rsid w:val="00B667CC"/>
    <w:pPr>
      <w:numPr>
        <w:numId w:val="2"/>
      </w:numPr>
      <w:contextualSpacing/>
    </w:pPr>
  </w:style>
  <w:style w:type="paragraph" w:styleId="ListBullet3">
    <w:name w:val="List Bullet 3"/>
    <w:basedOn w:val="Normal"/>
    <w:rsid w:val="00B667CC"/>
    <w:pPr>
      <w:numPr>
        <w:numId w:val="3"/>
      </w:numPr>
      <w:contextualSpacing/>
    </w:pPr>
  </w:style>
  <w:style w:type="paragraph" w:styleId="ListBullet4">
    <w:name w:val="List Bullet 4"/>
    <w:basedOn w:val="Normal"/>
    <w:rsid w:val="00B667CC"/>
    <w:pPr>
      <w:numPr>
        <w:numId w:val="4"/>
      </w:numPr>
      <w:contextualSpacing/>
    </w:pPr>
  </w:style>
  <w:style w:type="paragraph" w:styleId="ListBullet5">
    <w:name w:val="List Bullet 5"/>
    <w:basedOn w:val="Normal"/>
    <w:rsid w:val="00B667CC"/>
    <w:pPr>
      <w:numPr>
        <w:numId w:val="5"/>
      </w:numPr>
      <w:contextualSpacing/>
    </w:pPr>
  </w:style>
  <w:style w:type="paragraph" w:styleId="ListContinue">
    <w:name w:val="List Continue"/>
    <w:basedOn w:val="Normal"/>
    <w:rsid w:val="00B667CC"/>
    <w:pPr>
      <w:ind w:left="360"/>
      <w:contextualSpacing/>
    </w:pPr>
  </w:style>
  <w:style w:type="paragraph" w:styleId="ListContinue2">
    <w:name w:val="List Continue 2"/>
    <w:basedOn w:val="Normal"/>
    <w:rsid w:val="00B667CC"/>
    <w:pPr>
      <w:ind w:left="720"/>
      <w:contextualSpacing/>
    </w:pPr>
  </w:style>
  <w:style w:type="paragraph" w:styleId="ListContinue3">
    <w:name w:val="List Continue 3"/>
    <w:basedOn w:val="Normal"/>
    <w:rsid w:val="00B667CC"/>
    <w:pPr>
      <w:ind w:left="1080"/>
      <w:contextualSpacing/>
    </w:pPr>
  </w:style>
  <w:style w:type="paragraph" w:styleId="ListContinue4">
    <w:name w:val="List Continue 4"/>
    <w:basedOn w:val="Normal"/>
    <w:rsid w:val="00B667CC"/>
    <w:pPr>
      <w:ind w:left="1440"/>
      <w:contextualSpacing/>
    </w:pPr>
  </w:style>
  <w:style w:type="paragraph" w:styleId="ListContinue5">
    <w:name w:val="List Continue 5"/>
    <w:basedOn w:val="Normal"/>
    <w:rsid w:val="00B667CC"/>
    <w:pPr>
      <w:ind w:left="1800"/>
      <w:contextualSpacing/>
    </w:pPr>
  </w:style>
  <w:style w:type="paragraph" w:styleId="ListNumber">
    <w:name w:val="List Number"/>
    <w:basedOn w:val="Normal"/>
    <w:rsid w:val="00B667CC"/>
    <w:pPr>
      <w:numPr>
        <w:numId w:val="6"/>
      </w:numPr>
      <w:contextualSpacing/>
    </w:pPr>
  </w:style>
  <w:style w:type="paragraph" w:styleId="ListNumber2">
    <w:name w:val="List Number 2"/>
    <w:basedOn w:val="Normal"/>
    <w:rsid w:val="00B667CC"/>
    <w:pPr>
      <w:numPr>
        <w:numId w:val="7"/>
      </w:numPr>
      <w:contextualSpacing/>
    </w:pPr>
  </w:style>
  <w:style w:type="paragraph" w:styleId="ListNumber3">
    <w:name w:val="List Number 3"/>
    <w:basedOn w:val="Normal"/>
    <w:rsid w:val="00B667CC"/>
    <w:pPr>
      <w:numPr>
        <w:numId w:val="8"/>
      </w:numPr>
      <w:contextualSpacing/>
    </w:pPr>
  </w:style>
  <w:style w:type="paragraph" w:styleId="ListNumber4">
    <w:name w:val="List Number 4"/>
    <w:basedOn w:val="Normal"/>
    <w:rsid w:val="00B667CC"/>
    <w:pPr>
      <w:numPr>
        <w:numId w:val="9"/>
      </w:numPr>
      <w:contextualSpacing/>
    </w:pPr>
  </w:style>
  <w:style w:type="paragraph" w:styleId="ListNumber5">
    <w:name w:val="List Number 5"/>
    <w:basedOn w:val="Normal"/>
    <w:rsid w:val="00B667CC"/>
    <w:pPr>
      <w:numPr>
        <w:numId w:val="10"/>
      </w:numPr>
      <w:contextualSpacing/>
    </w:pPr>
  </w:style>
  <w:style w:type="paragraph" w:styleId="MacroText">
    <w:name w:val="macro"/>
    <w:link w:val="MacroTextChar"/>
    <w:rsid w:val="00B667C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B667CC"/>
    <w:rPr>
      <w:rFonts w:ascii="Consolas" w:hAnsi="Consolas"/>
    </w:rPr>
  </w:style>
  <w:style w:type="paragraph" w:styleId="MessageHeader">
    <w:name w:val="Message Header"/>
    <w:basedOn w:val="Normal"/>
    <w:link w:val="MessageHeaderChar"/>
    <w:rsid w:val="00B667C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667CC"/>
    <w:rPr>
      <w:rFonts w:asciiTheme="majorHAnsi" w:eastAsiaTheme="majorEastAsia" w:hAnsiTheme="majorHAnsi" w:cstheme="majorBidi"/>
      <w:sz w:val="24"/>
      <w:szCs w:val="24"/>
      <w:shd w:val="pct20" w:color="auto" w:fill="auto"/>
    </w:rPr>
  </w:style>
  <w:style w:type="paragraph" w:styleId="NoSpacing">
    <w:name w:val="No Spacing"/>
    <w:uiPriority w:val="1"/>
    <w:qFormat/>
    <w:rsid w:val="00B667CC"/>
    <w:pPr>
      <w:tabs>
        <w:tab w:val="center" w:pos="4320"/>
        <w:tab w:val="right" w:pos="8640"/>
      </w:tabs>
    </w:pPr>
    <w:rPr>
      <w:rFonts w:ascii="Arial" w:hAnsi="Arial"/>
    </w:rPr>
  </w:style>
  <w:style w:type="paragraph" w:styleId="NormalIndent">
    <w:name w:val="Normal Indent"/>
    <w:basedOn w:val="Normal"/>
    <w:rsid w:val="00B667CC"/>
    <w:pPr>
      <w:ind w:left="720"/>
    </w:pPr>
  </w:style>
  <w:style w:type="paragraph" w:styleId="NoteHeading">
    <w:name w:val="Note Heading"/>
    <w:basedOn w:val="Normal"/>
    <w:next w:val="Normal"/>
    <w:link w:val="NoteHeadingChar"/>
    <w:rsid w:val="00B667CC"/>
    <w:pPr>
      <w:spacing w:after="0"/>
    </w:pPr>
  </w:style>
  <w:style w:type="character" w:customStyle="1" w:styleId="NoteHeadingChar">
    <w:name w:val="Note Heading Char"/>
    <w:basedOn w:val="DefaultParagraphFont"/>
    <w:link w:val="NoteHeading"/>
    <w:rsid w:val="00B667CC"/>
    <w:rPr>
      <w:rFonts w:ascii="Arial" w:hAnsi="Arial"/>
    </w:rPr>
  </w:style>
  <w:style w:type="paragraph" w:styleId="PlainText">
    <w:name w:val="Plain Text"/>
    <w:basedOn w:val="Normal"/>
    <w:link w:val="PlainTextChar"/>
    <w:rsid w:val="00B667CC"/>
    <w:pPr>
      <w:spacing w:after="0"/>
    </w:pPr>
    <w:rPr>
      <w:rFonts w:ascii="Consolas" w:hAnsi="Consolas"/>
      <w:sz w:val="21"/>
      <w:szCs w:val="21"/>
    </w:rPr>
  </w:style>
  <w:style w:type="character" w:customStyle="1" w:styleId="PlainTextChar">
    <w:name w:val="Plain Text Char"/>
    <w:basedOn w:val="DefaultParagraphFont"/>
    <w:link w:val="PlainText"/>
    <w:rsid w:val="00B667CC"/>
    <w:rPr>
      <w:rFonts w:ascii="Consolas" w:hAnsi="Consolas"/>
      <w:sz w:val="21"/>
      <w:szCs w:val="21"/>
    </w:rPr>
  </w:style>
  <w:style w:type="paragraph" w:styleId="Quote">
    <w:name w:val="Quote"/>
    <w:basedOn w:val="Normal"/>
    <w:next w:val="Normal"/>
    <w:link w:val="QuoteChar"/>
    <w:uiPriority w:val="29"/>
    <w:qFormat/>
    <w:rsid w:val="00B667C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67CC"/>
    <w:rPr>
      <w:rFonts w:ascii="Arial" w:hAnsi="Arial"/>
      <w:i/>
      <w:iCs/>
      <w:color w:val="404040" w:themeColor="text1" w:themeTint="BF"/>
    </w:rPr>
  </w:style>
  <w:style w:type="paragraph" w:styleId="Salutation">
    <w:name w:val="Salutation"/>
    <w:basedOn w:val="Normal"/>
    <w:next w:val="Normal"/>
    <w:link w:val="SalutationChar"/>
    <w:rsid w:val="00B667CC"/>
  </w:style>
  <w:style w:type="character" w:customStyle="1" w:styleId="SalutationChar">
    <w:name w:val="Salutation Char"/>
    <w:basedOn w:val="DefaultParagraphFont"/>
    <w:link w:val="Salutation"/>
    <w:rsid w:val="00B667CC"/>
    <w:rPr>
      <w:rFonts w:ascii="Arial" w:hAnsi="Arial"/>
    </w:rPr>
  </w:style>
  <w:style w:type="paragraph" w:styleId="Signature">
    <w:name w:val="Signature"/>
    <w:basedOn w:val="Normal"/>
    <w:link w:val="SignatureChar"/>
    <w:rsid w:val="00B667CC"/>
    <w:pPr>
      <w:spacing w:after="0"/>
      <w:ind w:left="4320"/>
    </w:pPr>
  </w:style>
  <w:style w:type="character" w:customStyle="1" w:styleId="SignatureChar">
    <w:name w:val="Signature Char"/>
    <w:basedOn w:val="DefaultParagraphFont"/>
    <w:link w:val="Signature"/>
    <w:rsid w:val="00B667CC"/>
    <w:rPr>
      <w:rFonts w:ascii="Arial" w:hAnsi="Arial"/>
    </w:rPr>
  </w:style>
  <w:style w:type="paragraph" w:styleId="Subtitle">
    <w:name w:val="Subtitle"/>
    <w:basedOn w:val="Normal"/>
    <w:next w:val="Normal"/>
    <w:link w:val="SubtitleChar"/>
    <w:qFormat/>
    <w:rsid w:val="00B667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67C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B667CC"/>
    <w:pPr>
      <w:tabs>
        <w:tab w:val="clear" w:pos="4320"/>
        <w:tab w:val="clear" w:pos="8640"/>
      </w:tabs>
      <w:spacing w:after="0"/>
      <w:ind w:left="200" w:hanging="200"/>
    </w:pPr>
  </w:style>
  <w:style w:type="paragraph" w:styleId="TableofFigures">
    <w:name w:val="table of figures"/>
    <w:basedOn w:val="Normal"/>
    <w:next w:val="Normal"/>
    <w:rsid w:val="00B667CC"/>
    <w:pPr>
      <w:tabs>
        <w:tab w:val="clear" w:pos="4320"/>
        <w:tab w:val="clear" w:pos="8640"/>
      </w:tabs>
      <w:spacing w:after="0"/>
    </w:pPr>
  </w:style>
  <w:style w:type="paragraph" w:styleId="Title">
    <w:name w:val="Title"/>
    <w:basedOn w:val="Normal"/>
    <w:next w:val="Normal"/>
    <w:link w:val="TitleChar"/>
    <w:qFormat/>
    <w:rsid w:val="00B667C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67C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B667CC"/>
    <w:rPr>
      <w:rFonts w:asciiTheme="majorHAnsi" w:eastAsiaTheme="majorEastAsia" w:hAnsiTheme="majorHAnsi" w:cstheme="majorBidi"/>
      <w:b/>
      <w:bCs/>
      <w:sz w:val="24"/>
      <w:szCs w:val="24"/>
    </w:rPr>
  </w:style>
  <w:style w:type="paragraph" w:styleId="TOC1">
    <w:name w:val="toc 1"/>
    <w:basedOn w:val="Normal"/>
    <w:next w:val="Normal"/>
    <w:autoRedefine/>
    <w:rsid w:val="00B667CC"/>
    <w:pPr>
      <w:tabs>
        <w:tab w:val="clear" w:pos="4320"/>
        <w:tab w:val="clear" w:pos="8640"/>
      </w:tabs>
      <w:spacing w:after="100"/>
    </w:pPr>
  </w:style>
  <w:style w:type="paragraph" w:styleId="TOC2">
    <w:name w:val="toc 2"/>
    <w:basedOn w:val="Normal"/>
    <w:next w:val="Normal"/>
    <w:autoRedefine/>
    <w:rsid w:val="00B667CC"/>
    <w:pPr>
      <w:tabs>
        <w:tab w:val="clear" w:pos="4320"/>
        <w:tab w:val="clear" w:pos="8640"/>
      </w:tabs>
      <w:spacing w:after="100"/>
      <w:ind w:left="200"/>
    </w:pPr>
  </w:style>
  <w:style w:type="paragraph" w:styleId="TOC3">
    <w:name w:val="toc 3"/>
    <w:basedOn w:val="Normal"/>
    <w:next w:val="Normal"/>
    <w:autoRedefine/>
    <w:rsid w:val="00B667CC"/>
    <w:pPr>
      <w:tabs>
        <w:tab w:val="clear" w:pos="4320"/>
        <w:tab w:val="clear" w:pos="8640"/>
      </w:tabs>
      <w:spacing w:after="100"/>
      <w:ind w:left="400"/>
    </w:pPr>
  </w:style>
  <w:style w:type="paragraph" w:styleId="TOC4">
    <w:name w:val="toc 4"/>
    <w:basedOn w:val="Normal"/>
    <w:next w:val="Normal"/>
    <w:autoRedefine/>
    <w:rsid w:val="00B667CC"/>
    <w:pPr>
      <w:tabs>
        <w:tab w:val="clear" w:pos="4320"/>
        <w:tab w:val="clear" w:pos="8640"/>
      </w:tabs>
      <w:spacing w:after="100"/>
      <w:ind w:left="600"/>
    </w:pPr>
  </w:style>
  <w:style w:type="paragraph" w:styleId="TOC5">
    <w:name w:val="toc 5"/>
    <w:basedOn w:val="Normal"/>
    <w:next w:val="Normal"/>
    <w:autoRedefine/>
    <w:rsid w:val="00B667CC"/>
    <w:pPr>
      <w:tabs>
        <w:tab w:val="clear" w:pos="4320"/>
        <w:tab w:val="clear" w:pos="8640"/>
      </w:tabs>
      <w:spacing w:after="100"/>
      <w:ind w:left="800"/>
    </w:pPr>
  </w:style>
  <w:style w:type="paragraph" w:styleId="TOC6">
    <w:name w:val="toc 6"/>
    <w:basedOn w:val="Normal"/>
    <w:next w:val="Normal"/>
    <w:autoRedefine/>
    <w:rsid w:val="00B667CC"/>
    <w:pPr>
      <w:tabs>
        <w:tab w:val="clear" w:pos="4320"/>
        <w:tab w:val="clear" w:pos="8640"/>
      </w:tabs>
      <w:spacing w:after="100"/>
      <w:ind w:left="1000"/>
    </w:pPr>
  </w:style>
  <w:style w:type="paragraph" w:styleId="TOC7">
    <w:name w:val="toc 7"/>
    <w:basedOn w:val="Normal"/>
    <w:next w:val="Normal"/>
    <w:autoRedefine/>
    <w:rsid w:val="00B667CC"/>
    <w:pPr>
      <w:tabs>
        <w:tab w:val="clear" w:pos="4320"/>
        <w:tab w:val="clear" w:pos="8640"/>
      </w:tabs>
      <w:spacing w:after="100"/>
      <w:ind w:left="1200"/>
    </w:pPr>
  </w:style>
  <w:style w:type="paragraph" w:styleId="TOC8">
    <w:name w:val="toc 8"/>
    <w:basedOn w:val="Normal"/>
    <w:next w:val="Normal"/>
    <w:autoRedefine/>
    <w:rsid w:val="00B667CC"/>
    <w:pPr>
      <w:tabs>
        <w:tab w:val="clear" w:pos="4320"/>
        <w:tab w:val="clear" w:pos="8640"/>
      </w:tabs>
      <w:spacing w:after="100"/>
      <w:ind w:left="1400"/>
    </w:pPr>
  </w:style>
  <w:style w:type="paragraph" w:styleId="TOC9">
    <w:name w:val="toc 9"/>
    <w:basedOn w:val="Normal"/>
    <w:next w:val="Normal"/>
    <w:autoRedefine/>
    <w:rsid w:val="00B667CC"/>
    <w:pPr>
      <w:tabs>
        <w:tab w:val="clear" w:pos="4320"/>
        <w:tab w:val="clear" w:pos="8640"/>
      </w:tabs>
      <w:spacing w:after="100"/>
      <w:ind w:left="1600"/>
    </w:pPr>
  </w:style>
  <w:style w:type="paragraph" w:styleId="TOCHeading">
    <w:name w:val="TOC Heading"/>
    <w:basedOn w:val="Heading1"/>
    <w:next w:val="Normal"/>
    <w:uiPriority w:val="39"/>
    <w:semiHidden/>
    <w:unhideWhenUsed/>
    <w:qFormat/>
    <w:rsid w:val="00B667CC"/>
    <w:pPr>
      <w:keepLines/>
      <w:tabs>
        <w:tab w:val="clear" w:pos="720"/>
      </w:tabs>
      <w:spacing w:after="0"/>
      <w:outlineLvl w:val="9"/>
    </w:pPr>
    <w:rPr>
      <w:rFonts w:asciiTheme="majorHAnsi" w:eastAsiaTheme="majorEastAsia" w:hAnsiTheme="majorHAnsi" w:cstheme="majorBidi"/>
      <w:b w:val="0"/>
      <w:color w:val="2F5496" w:themeColor="accent1" w:themeShade="BF"/>
      <w:sz w:val="32"/>
      <w:szCs w:val="32"/>
    </w:rPr>
  </w:style>
  <w:style w:type="paragraph" w:customStyle="1" w:styleId="NV-TableData-ApprovedandHistoryRows">
    <w:name w:val="NV - Table Data - Approved and History Rows"/>
    <w:basedOn w:val="Normal"/>
    <w:rsid w:val="00AB3E19"/>
    <w:pPr>
      <w:spacing w:before="60" w:after="60"/>
    </w:pPr>
  </w:style>
  <w:style w:type="paragraph" w:customStyle="1" w:styleId="NV-L2Para-61TextBlock">
    <w:name w:val="NV - L2 Para - 6.1 Text Block"/>
    <w:basedOn w:val="BodyTextIndent"/>
    <w:rsid w:val="00825EBB"/>
    <w:pPr>
      <w:tabs>
        <w:tab w:val="clear" w:pos="4320"/>
        <w:tab w:val="clear" w:pos="8640"/>
        <w:tab w:val="center" w:pos="4500"/>
        <w:tab w:val="right" w:pos="9360"/>
      </w:tabs>
      <w:ind w:left="1260"/>
    </w:pPr>
  </w:style>
  <w:style w:type="paragraph" w:customStyle="1" w:styleId="NV-TableData-RightAligned">
    <w:name w:val="NV - Table Data - Right Aligned"/>
    <w:basedOn w:val="Normal"/>
    <w:rsid w:val="00207C8F"/>
    <w:pPr>
      <w:spacing w:before="60" w:after="60"/>
      <w:jc w:val="right"/>
    </w:pPr>
  </w:style>
  <w:style w:type="paragraph" w:customStyle="1" w:styleId="NV-TableTitles-Centered">
    <w:name w:val="NV - Table Titles - Centered"/>
    <w:basedOn w:val="Normal"/>
    <w:rsid w:val="00207C8F"/>
    <w:pPr>
      <w:spacing w:before="60" w:after="60"/>
      <w:jc w:val="center"/>
    </w:pPr>
    <w:rPr>
      <w:b/>
      <w:bCs/>
    </w:rPr>
  </w:style>
  <w:style w:type="paragraph" w:customStyle="1" w:styleId="NV-TableTitles-RightAligned">
    <w:name w:val="NV - Table Titles - Right Aligned"/>
    <w:basedOn w:val="Normal"/>
    <w:rsid w:val="00207C8F"/>
    <w:pPr>
      <w:spacing w:before="60" w:after="60"/>
      <w:jc w:val="right"/>
    </w:pPr>
    <w:rPr>
      <w:b/>
      <w:bCs/>
    </w:rPr>
  </w:style>
  <w:style w:type="paragraph" w:customStyle="1" w:styleId="NV-TableData-Centered">
    <w:name w:val="NV - Table Data - Centered"/>
    <w:basedOn w:val="Normal"/>
    <w:rsid w:val="00207C8F"/>
    <w:pPr>
      <w:spacing w:before="60" w:after="60"/>
      <w:jc w:val="center"/>
    </w:pPr>
  </w:style>
  <w:style w:type="paragraph" w:customStyle="1" w:styleId="NV-L2Heading-61Subtitle">
    <w:name w:val="NV - L2 Heading - 6.1 Subtitle"/>
    <w:basedOn w:val="Heading2"/>
    <w:rsid w:val="006C2C30"/>
    <w:pPr>
      <w:spacing w:before="240"/>
      <w:ind w:left="1260" w:hanging="540"/>
    </w:pPr>
  </w:style>
  <w:style w:type="paragraph" w:customStyle="1" w:styleId="NV-ParaStyle-61NumberedText">
    <w:name w:val="NV - Para Style - 6.1 Numbered Text"/>
    <w:basedOn w:val="NV-L2Heading-61Subtitle"/>
    <w:rsid w:val="00E2757E"/>
    <w:rPr>
      <w:b w:val="0"/>
      <w:bCs/>
    </w:rPr>
  </w:style>
  <w:style w:type="paragraph" w:customStyle="1" w:styleId="NV-L3Heading-61ABCSubtitle">
    <w:name w:val="NV - L3 Heading - 6.1 ABC Subtitle"/>
    <w:basedOn w:val="Heading3"/>
    <w:next w:val="Normal"/>
    <w:qFormat/>
    <w:rsid w:val="00E75CB4"/>
  </w:style>
  <w:style w:type="paragraph" w:customStyle="1" w:styleId="NV-L5Para-61A1abcNumberedTextblocks">
    <w:name w:val="NV - L5 Para - 6.1.A.1 a) b) c) Numbered Text blocks"/>
    <w:basedOn w:val="Normal"/>
    <w:qFormat/>
    <w:rsid w:val="00381407"/>
    <w:pPr>
      <w:numPr>
        <w:ilvl w:val="1"/>
        <w:numId w:val="23"/>
      </w:numPr>
    </w:pPr>
  </w:style>
  <w:style w:type="paragraph" w:customStyle="1" w:styleId="NV-DocHeading1-SISCPSPType">
    <w:name w:val="NV - Doc Heading 1 - SISC PSP Type"/>
    <w:basedOn w:val="Normal"/>
    <w:next w:val="Normal"/>
    <w:qFormat/>
    <w:rsid w:val="00C25E8B"/>
    <w:pPr>
      <w:keepNext/>
      <w:tabs>
        <w:tab w:val="clear" w:pos="4320"/>
        <w:tab w:val="clear" w:pos="8640"/>
        <w:tab w:val="center" w:pos="2377"/>
        <w:tab w:val="right" w:pos="9360"/>
      </w:tabs>
      <w:spacing w:before="360" w:after="0"/>
      <w:outlineLvl w:val="0"/>
    </w:pPr>
    <w:rPr>
      <w:b/>
      <w:bCs/>
      <w:sz w:val="36"/>
      <w:szCs w:val="36"/>
    </w:rPr>
  </w:style>
  <w:style w:type="character" w:styleId="CommentReference">
    <w:name w:val="annotation reference"/>
    <w:basedOn w:val="DefaultParagraphFont"/>
    <w:rsid w:val="00B13020"/>
    <w:rPr>
      <w:sz w:val="16"/>
      <w:szCs w:val="16"/>
    </w:rPr>
  </w:style>
  <w:style w:type="paragraph" w:styleId="Revision">
    <w:name w:val="Revision"/>
    <w:hidden/>
    <w:uiPriority w:val="99"/>
    <w:semiHidden/>
    <w:rsid w:val="0071597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sley\Desktop\jh%20-%20ADA%20Standards%202019%20Jul%2024\_SISC%20PSPs%20Template%20-%202019%20Jul%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35CB-2077-4F2A-9745-97F68356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_SISC PSPs Template - 2019 Jul 24.dotx</Template>
  <TotalTime>10</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S.3.04.01 Personnel Security</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S.3.04.01 Personnel Security</dc:title>
  <dc:subject/>
  <dc:creator>Jenet Hensley</dc:creator>
  <cp:keywords/>
  <cp:lastModifiedBy>Bob Dehnhardt</cp:lastModifiedBy>
  <cp:revision>4</cp:revision>
  <cp:lastPrinted>2024-09-13T17:54:00Z</cp:lastPrinted>
  <dcterms:created xsi:type="dcterms:W3CDTF">2024-09-13T18:02:00Z</dcterms:created>
  <dcterms:modified xsi:type="dcterms:W3CDTF">2024-09-13T18:04:00Z</dcterms:modified>
</cp:coreProperties>
</file>